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Title"/>
        <w:tag w:val="Title"/>
        <w:id w:val="-509987125"/>
        <w:lock w:val="sdtLocked"/>
        <w:placeholder>
          <w:docPart w:val="EAE10CC7DE5043F8A32B50F5E31E7FB0"/>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3C5C8F21" w14:textId="46F0A748" w:rsidR="00886C9D" w:rsidRPr="00B21CEB" w:rsidRDefault="00781788" w:rsidP="00ED2E8E">
          <w:pPr>
            <w:pStyle w:val="Title"/>
          </w:pPr>
          <w:r>
            <w:t>Grant/Subsidy Program Plan</w:t>
          </w:r>
        </w:p>
      </w:sdtContent>
    </w:sdt>
    <w:p w14:paraId="45EBBBD5" w14:textId="363DE5EC" w:rsidR="00ED2E8E" w:rsidRDefault="00ED2E8E" w:rsidP="00ED2E8E">
      <w:pPr>
        <w:pStyle w:val="Subtitle"/>
      </w:pPr>
      <w:r>
        <w:t>&lt;</w:t>
      </w:r>
      <w:r w:rsidR="00781788">
        <w:t>Insert Program Title</w:t>
      </w:r>
      <w:r>
        <w:t>&gt;</w:t>
      </w:r>
    </w:p>
    <w:p w14:paraId="7F91A1DB" w14:textId="77777777" w:rsidR="00453B69" w:rsidRPr="00453B69" w:rsidRDefault="00453B69" w:rsidP="002124B3">
      <w:pPr>
        <w:pStyle w:val="Date"/>
        <w:sectPr w:rsidR="00453B69" w:rsidRPr="00453B69" w:rsidSect="00B21CEB">
          <w:headerReference w:type="default" r:id="rId9"/>
          <w:footerReference w:type="default" r:id="rId10"/>
          <w:headerReference w:type="first" r:id="rId11"/>
          <w:footerReference w:type="first" r:id="rId12"/>
          <w:pgSz w:w="11906" w:h="16838" w:code="9"/>
          <w:pgMar w:top="794" w:right="794" w:bottom="794" w:left="794" w:header="794" w:footer="794" w:gutter="0"/>
          <w:cols w:space="708"/>
          <w:titlePg/>
          <w:docGrid w:linePitch="360"/>
        </w:sectPr>
      </w:pPr>
      <w:r>
        <w:rPr>
          <w:noProof/>
          <w:lang w:eastAsia="en-AU"/>
        </w:rPr>
        <mc:AlternateContent>
          <mc:Choice Requires="wps">
            <w:drawing>
              <wp:anchor distT="45720" distB="45720" distL="114300" distR="114300" simplePos="0" relativeHeight="251659264" behindDoc="0" locked="1" layoutInCell="1" allowOverlap="1" wp14:anchorId="1D293EE2" wp14:editId="525E2E21">
                <wp:simplePos x="0" y="0"/>
                <wp:positionH relativeFrom="column">
                  <wp:posOffset>5131435</wp:posOffset>
                </wp:positionH>
                <wp:positionV relativeFrom="page">
                  <wp:posOffset>6490970</wp:posOffset>
                </wp:positionV>
                <wp:extent cx="1515110" cy="140462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1404620"/>
                        </a:xfrm>
                        <a:prstGeom prst="rect">
                          <a:avLst/>
                        </a:prstGeom>
                        <a:noFill/>
                        <a:ln w="9525">
                          <a:noFill/>
                          <a:miter lim="800000"/>
                          <a:headEnd/>
                          <a:tailEnd/>
                        </a:ln>
                      </wps:spPr>
                      <wps:txbx>
                        <w:txbxContent>
                          <w:p w14:paraId="73C27658" w14:textId="77777777" w:rsidR="00453B69" w:rsidRDefault="00453B69" w:rsidP="00453B69">
                            <w:pPr>
                              <w:pStyle w:val="Date"/>
                            </w:pPr>
                            <w:r>
                              <w:t>&lt;Month YYYY&gt;</w:t>
                            </w:r>
                          </w:p>
                          <w:p w14:paraId="0642F599" w14:textId="77777777" w:rsidR="00453B69" w:rsidRDefault="00453B69" w:rsidP="00453B69">
                            <w:pPr>
                              <w:pStyle w:val="Date"/>
                            </w:pPr>
                            <w:r>
                              <w:t>&lt;Version X.X&gt;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293EE2" id="_x0000_t202" coordsize="21600,21600" o:spt="202" path="m,l,21600r21600,l21600,xe">
                <v:stroke joinstyle="miter"/>
                <v:path gradientshapeok="t" o:connecttype="rect"/>
              </v:shapetype>
              <v:shape id="Text Box 2" o:spid="_x0000_s1026" type="#_x0000_t202" style="position:absolute;left:0;text-align:left;margin-left:404.05pt;margin-top:511.1pt;width:119.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" filled="f" stroked="f">
                <v:textbox style="mso-fit-shape-to-text:t">
                  <w:txbxContent>
                    <w:p w14:paraId="73C27658" w14:textId="77777777" w:rsidR="00453B69" w:rsidRDefault="00453B69" w:rsidP="00453B69">
                      <w:pPr>
                        <w:pStyle w:val="Date"/>
                      </w:pPr>
                      <w:r>
                        <w:t>&lt;Month YYYY&gt;</w:t>
                      </w:r>
                    </w:p>
                    <w:p w14:paraId="0642F599" w14:textId="77777777" w:rsidR="00453B69" w:rsidRDefault="00453B69" w:rsidP="00453B69">
                      <w:pPr>
                        <w:pStyle w:val="Date"/>
                      </w:pPr>
                      <w:r>
                        <w:t>&lt;Version X.X&gt;</w:t>
                      </w:r>
                    </w:p>
                  </w:txbxContent>
                </v:textbox>
                <w10:wrap anchory="page"/>
                <w10:anchorlock/>
              </v:shape>
            </w:pict>
          </mc:Fallback>
        </mc:AlternateContent>
      </w:r>
    </w:p>
    <w:tbl>
      <w:tblPr>
        <w:tblStyle w:val="NTGtable1"/>
        <w:tblW w:w="10348" w:type="dxa"/>
        <w:tblLook w:val="0480" w:firstRow="0" w:lastRow="0" w:firstColumn="1" w:lastColumn="0" w:noHBand="0" w:noVBand="1"/>
      </w:tblPr>
      <w:tblGrid>
        <w:gridCol w:w="2410"/>
        <w:gridCol w:w="7938"/>
      </w:tblGrid>
      <w:tr w:rsidR="00832B35" w14:paraId="2AF39EE3"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10FB59B4" w14:textId="77777777" w:rsidR="00832B35" w:rsidRPr="00FB0A2D" w:rsidRDefault="00832B35" w:rsidP="00050358">
            <w:pPr>
              <w:rPr>
                <w:b/>
              </w:rPr>
            </w:pPr>
            <w:r w:rsidRPr="00FB0A2D">
              <w:rPr>
                <w:b/>
              </w:rPr>
              <w:lastRenderedPageBreak/>
              <w:t>Document title</w:t>
            </w:r>
          </w:p>
        </w:tc>
        <w:tc>
          <w:tcPr>
            <w:tcW w:w="7938" w:type="dxa"/>
            <w:hideMark/>
          </w:tcPr>
          <w:p w14:paraId="15AD0DB5" w14:textId="13CCC37A" w:rsidR="00832B35" w:rsidRPr="00050358" w:rsidRDefault="00E37E52" w:rsidP="00050358">
            <w:pPr>
              <w:cnfStyle w:val="000000100000" w:firstRow="0" w:lastRow="0" w:firstColumn="0" w:lastColumn="0" w:oddVBand="0" w:evenVBand="0" w:oddHBand="1" w:evenHBand="0" w:firstRowFirstColumn="0" w:firstRowLastColumn="0" w:lastRowFirstColumn="0" w:lastRowLastColumn="0"/>
            </w:pPr>
            <w:sdt>
              <w:sdtPr>
                <w:alias w:val="Title"/>
                <w:tag w:val="Title"/>
                <w:id w:val="1887138691"/>
                <w:placeholder>
                  <w:docPart w:val="31C4F25E6C794D8C973E65E25B75D1B1"/>
                </w:placeholder>
                <w:dataBinding w:prefixMappings="xmlns:ns0='http://purl.org/dc/elements/1.1/' xmlns:ns1='http://schemas.openxmlformats.org/package/2006/metadata/core-properties' " w:xpath="/ns1:coreProperties[1]/ns0:title[1]" w:storeItemID="{6C3C8BC8-F283-45AE-878A-BAB7291924A1}"/>
                <w15:color w:val="000000"/>
                <w:text w:multiLine="1"/>
              </w:sdtPr>
              <w:sdtEndPr/>
              <w:sdtContent>
                <w:r w:rsidR="00781788">
                  <w:t>Grant/Subsidy Program Plan</w:t>
                </w:r>
              </w:sdtContent>
            </w:sdt>
          </w:p>
        </w:tc>
      </w:tr>
      <w:tr w:rsidR="00832B35" w14:paraId="0058133F"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5F2344E7" w14:textId="77777777" w:rsidR="00832B35" w:rsidRPr="00FB0A2D" w:rsidRDefault="00832B35" w:rsidP="00050358">
            <w:pPr>
              <w:rPr>
                <w:b/>
              </w:rPr>
            </w:pPr>
            <w:r w:rsidRPr="00FB0A2D">
              <w:rPr>
                <w:b/>
              </w:rPr>
              <w:t>Contact details</w:t>
            </w:r>
          </w:p>
        </w:tc>
        <w:tc>
          <w:tcPr>
            <w:tcW w:w="7938" w:type="dxa"/>
            <w:hideMark/>
          </w:tcPr>
          <w:p w14:paraId="671734F9" w14:textId="77777777"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r w:rsidRPr="00050358">
              <w:t>&lt;Eg: Agency name&gt;</w:t>
            </w:r>
          </w:p>
        </w:tc>
      </w:tr>
      <w:tr w:rsidR="00342B70" w14:paraId="4D311F47"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tcPr>
          <w:p w14:paraId="1FD8761C" w14:textId="7173242A" w:rsidR="00342B70" w:rsidRPr="00FB0A2D" w:rsidRDefault="00342B70" w:rsidP="00050358">
            <w:pPr>
              <w:rPr>
                <w:b/>
              </w:rPr>
            </w:pPr>
            <w:r>
              <w:rPr>
                <w:b/>
              </w:rPr>
              <w:t>Endorsed by</w:t>
            </w:r>
          </w:p>
        </w:tc>
        <w:tc>
          <w:tcPr>
            <w:tcW w:w="7938" w:type="dxa"/>
          </w:tcPr>
          <w:p w14:paraId="4E37C944" w14:textId="77777777" w:rsidR="00342B70" w:rsidRPr="00050358" w:rsidRDefault="00342B70" w:rsidP="00050358">
            <w:pPr>
              <w:cnfStyle w:val="000000100000" w:firstRow="0" w:lastRow="0" w:firstColumn="0" w:lastColumn="0" w:oddVBand="0" w:evenVBand="0" w:oddHBand="1" w:evenHBand="0" w:firstRowFirstColumn="0" w:firstRowLastColumn="0" w:lastRowFirstColumn="0" w:lastRowLastColumn="0"/>
            </w:pPr>
          </w:p>
        </w:tc>
      </w:tr>
      <w:tr w:rsidR="00342B70" w14:paraId="6066D8BB"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tcPr>
          <w:p w14:paraId="14ECDAE4" w14:textId="667CA3CD" w:rsidR="00342B70" w:rsidRPr="00FB0A2D" w:rsidRDefault="00342B70" w:rsidP="00050358">
            <w:pPr>
              <w:rPr>
                <w:b/>
              </w:rPr>
            </w:pPr>
            <w:r>
              <w:rPr>
                <w:b/>
              </w:rPr>
              <w:t>Date endorsed</w:t>
            </w:r>
          </w:p>
        </w:tc>
        <w:tc>
          <w:tcPr>
            <w:tcW w:w="7938" w:type="dxa"/>
          </w:tcPr>
          <w:p w14:paraId="5D960C68" w14:textId="77777777" w:rsidR="00342B70" w:rsidRPr="00050358" w:rsidRDefault="00342B70" w:rsidP="00050358">
            <w:pPr>
              <w:cnfStyle w:val="000000010000" w:firstRow="0" w:lastRow="0" w:firstColumn="0" w:lastColumn="0" w:oddVBand="0" w:evenVBand="0" w:oddHBand="0" w:evenHBand="1" w:firstRowFirstColumn="0" w:firstRowLastColumn="0" w:lastRowFirstColumn="0" w:lastRowLastColumn="0"/>
            </w:pPr>
          </w:p>
        </w:tc>
      </w:tr>
      <w:tr w:rsidR="00832B35" w14:paraId="55619EDA"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4DE702BF" w14:textId="77777777" w:rsidR="00832B35" w:rsidRPr="00FB0A2D" w:rsidRDefault="00832B35" w:rsidP="00050358">
            <w:pPr>
              <w:rPr>
                <w:b/>
              </w:rPr>
            </w:pPr>
            <w:r w:rsidRPr="00FB0A2D">
              <w:rPr>
                <w:b/>
              </w:rPr>
              <w:t>Approved by</w:t>
            </w:r>
          </w:p>
        </w:tc>
        <w:tc>
          <w:tcPr>
            <w:tcW w:w="7938" w:type="dxa"/>
          </w:tcPr>
          <w:p w14:paraId="32612F55" w14:textId="77777777" w:rsidR="00832B35" w:rsidRPr="00050358" w:rsidRDefault="00832B35" w:rsidP="00050358">
            <w:pPr>
              <w:cnfStyle w:val="000000100000" w:firstRow="0" w:lastRow="0" w:firstColumn="0" w:lastColumn="0" w:oddVBand="0" w:evenVBand="0" w:oddHBand="1" w:evenHBand="0" w:firstRowFirstColumn="0" w:firstRowLastColumn="0" w:lastRowFirstColumn="0" w:lastRowLastColumn="0"/>
            </w:pPr>
          </w:p>
        </w:tc>
      </w:tr>
      <w:tr w:rsidR="00832B35" w14:paraId="721BDECA"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1D17FC45" w14:textId="77777777" w:rsidR="00832B35" w:rsidRPr="00FB0A2D" w:rsidRDefault="00832B35" w:rsidP="00050358">
            <w:pPr>
              <w:rPr>
                <w:b/>
              </w:rPr>
            </w:pPr>
            <w:r w:rsidRPr="00FB0A2D">
              <w:rPr>
                <w:b/>
              </w:rPr>
              <w:t>Date approved</w:t>
            </w:r>
          </w:p>
        </w:tc>
        <w:tc>
          <w:tcPr>
            <w:tcW w:w="7938" w:type="dxa"/>
          </w:tcPr>
          <w:p w14:paraId="3C35AC32" w14:textId="77777777"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p>
        </w:tc>
      </w:tr>
      <w:tr w:rsidR="00832B35" w14:paraId="721F048F"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323EE96A" w14:textId="77777777" w:rsidR="00832B35" w:rsidRPr="00FB0A2D" w:rsidRDefault="00832B35" w:rsidP="00050358">
            <w:pPr>
              <w:rPr>
                <w:b/>
              </w:rPr>
            </w:pPr>
            <w:r w:rsidRPr="00FB0A2D">
              <w:rPr>
                <w:b/>
              </w:rPr>
              <w:t>Document review</w:t>
            </w:r>
          </w:p>
        </w:tc>
        <w:tc>
          <w:tcPr>
            <w:tcW w:w="7938" w:type="dxa"/>
            <w:hideMark/>
          </w:tcPr>
          <w:p w14:paraId="328D4F11" w14:textId="77777777" w:rsidR="00832B35" w:rsidRPr="00050358" w:rsidRDefault="00832B35" w:rsidP="00050358">
            <w:pPr>
              <w:cnfStyle w:val="000000100000" w:firstRow="0" w:lastRow="0" w:firstColumn="0" w:lastColumn="0" w:oddVBand="0" w:evenVBand="0" w:oddHBand="1" w:evenHBand="0" w:firstRowFirstColumn="0" w:firstRowLastColumn="0" w:lastRowFirstColumn="0" w:lastRowLastColumn="0"/>
            </w:pPr>
            <w:r w:rsidRPr="00050358">
              <w:t>&lt;Eg: Annually&gt;</w:t>
            </w:r>
          </w:p>
        </w:tc>
      </w:tr>
      <w:tr w:rsidR="00832B35" w14:paraId="26413132"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2AFEC36F" w14:textId="77777777" w:rsidR="00832B35" w:rsidRPr="00FB0A2D" w:rsidRDefault="00832B35" w:rsidP="00050358">
            <w:pPr>
              <w:rPr>
                <w:b/>
              </w:rPr>
            </w:pPr>
            <w:r w:rsidRPr="00FB0A2D">
              <w:rPr>
                <w:b/>
              </w:rPr>
              <w:t>TRM number</w:t>
            </w:r>
          </w:p>
        </w:tc>
        <w:tc>
          <w:tcPr>
            <w:tcW w:w="7938" w:type="dxa"/>
            <w:hideMark/>
          </w:tcPr>
          <w:p w14:paraId="0A9C38F1" w14:textId="235D974C"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p>
        </w:tc>
      </w:tr>
    </w:tbl>
    <w:p w14:paraId="2E09151F" w14:textId="77777777" w:rsidR="00832B35" w:rsidRDefault="00832B35" w:rsidP="00702D61"/>
    <w:tbl>
      <w:tblPr>
        <w:tblStyle w:val="NTGtable1"/>
        <w:tblW w:w="10341" w:type="dxa"/>
        <w:tblLayout w:type="fixed"/>
        <w:tblLook w:val="0020" w:firstRow="1" w:lastRow="0" w:firstColumn="0" w:lastColumn="0" w:noHBand="0" w:noVBand="0"/>
      </w:tblPr>
      <w:tblGrid>
        <w:gridCol w:w="1128"/>
        <w:gridCol w:w="2268"/>
        <w:gridCol w:w="2551"/>
        <w:gridCol w:w="4394"/>
      </w:tblGrid>
      <w:tr w:rsidR="003223FE" w:rsidRPr="00050358" w14:paraId="25FE8AC4" w14:textId="77777777" w:rsidTr="009B34DD">
        <w:trPr>
          <w:cnfStyle w:val="100000000000" w:firstRow="1" w:lastRow="0" w:firstColumn="0" w:lastColumn="0" w:oddVBand="0" w:evenVBand="0" w:oddHBand="0"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2D7C0474" w14:textId="77777777" w:rsidR="003223FE" w:rsidRPr="00050358" w:rsidRDefault="003223FE" w:rsidP="00050358">
            <w:r w:rsidRPr="00050358">
              <w:t>Version</w:t>
            </w:r>
          </w:p>
        </w:tc>
        <w:tc>
          <w:tcPr>
            <w:cnfStyle w:val="000001000000" w:firstRow="0" w:lastRow="0" w:firstColumn="0" w:lastColumn="0" w:oddVBand="0" w:evenVBand="1" w:oddHBand="0" w:evenHBand="0" w:firstRowFirstColumn="0" w:firstRowLastColumn="0" w:lastRowFirstColumn="0" w:lastRowLastColumn="0"/>
            <w:tcW w:w="2268" w:type="dxa"/>
          </w:tcPr>
          <w:p w14:paraId="09C3A6D8" w14:textId="77777777" w:rsidR="003223FE" w:rsidRPr="00050358" w:rsidRDefault="003223FE" w:rsidP="00050358">
            <w:r w:rsidRPr="00050358">
              <w:t>Date</w:t>
            </w:r>
          </w:p>
        </w:tc>
        <w:tc>
          <w:tcPr>
            <w:cnfStyle w:val="000010000000" w:firstRow="0" w:lastRow="0" w:firstColumn="0" w:lastColumn="0" w:oddVBand="1" w:evenVBand="0" w:oddHBand="0" w:evenHBand="0" w:firstRowFirstColumn="0" w:firstRowLastColumn="0" w:lastRowFirstColumn="0" w:lastRowLastColumn="0"/>
            <w:tcW w:w="2551" w:type="dxa"/>
          </w:tcPr>
          <w:p w14:paraId="31E451A2" w14:textId="77777777" w:rsidR="003223FE" w:rsidRPr="00050358" w:rsidRDefault="003223FE" w:rsidP="00050358">
            <w:r w:rsidRPr="00050358">
              <w:t>Author</w:t>
            </w:r>
          </w:p>
        </w:tc>
        <w:tc>
          <w:tcPr>
            <w:cnfStyle w:val="000001000000" w:firstRow="0" w:lastRow="0" w:firstColumn="0" w:lastColumn="0" w:oddVBand="0" w:evenVBand="1" w:oddHBand="0" w:evenHBand="0" w:firstRowFirstColumn="0" w:firstRowLastColumn="0" w:lastRowFirstColumn="0" w:lastRowLastColumn="0"/>
            <w:tcW w:w="4394" w:type="dxa"/>
          </w:tcPr>
          <w:p w14:paraId="1F1C914A" w14:textId="77777777" w:rsidR="003223FE" w:rsidRPr="00050358" w:rsidRDefault="003223FE" w:rsidP="00050358">
            <w:r w:rsidRPr="00050358">
              <w:t>Changes made</w:t>
            </w:r>
          </w:p>
        </w:tc>
      </w:tr>
      <w:tr w:rsidR="003223FE" w:rsidRPr="00050358" w14:paraId="259895D1"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311E5499" w14:textId="77777777" w:rsidR="003223FE" w:rsidRPr="00050358" w:rsidRDefault="003223FE" w:rsidP="00050358">
            <w:r w:rsidRPr="00050358">
              <w:t>&lt;X.X&gt;</w:t>
            </w:r>
          </w:p>
        </w:tc>
        <w:tc>
          <w:tcPr>
            <w:cnfStyle w:val="000001000000" w:firstRow="0" w:lastRow="0" w:firstColumn="0" w:lastColumn="0" w:oddVBand="0" w:evenVBand="1" w:oddHBand="0" w:evenHBand="0" w:firstRowFirstColumn="0" w:firstRowLastColumn="0" w:lastRowFirstColumn="0" w:lastRowLastColumn="0"/>
            <w:tcW w:w="2268" w:type="dxa"/>
          </w:tcPr>
          <w:p w14:paraId="73A051CA" w14:textId="77777777" w:rsidR="003223FE" w:rsidRPr="00050358" w:rsidRDefault="003223FE" w:rsidP="00050358">
            <w:r w:rsidRPr="00050358">
              <w:t>&lt;Date Month Year&gt;</w:t>
            </w:r>
          </w:p>
        </w:tc>
        <w:tc>
          <w:tcPr>
            <w:cnfStyle w:val="000010000000" w:firstRow="0" w:lastRow="0" w:firstColumn="0" w:lastColumn="0" w:oddVBand="1" w:evenVBand="0" w:oddHBand="0" w:evenHBand="0" w:firstRowFirstColumn="0" w:firstRowLastColumn="0" w:lastRowFirstColumn="0" w:lastRowLastColumn="0"/>
            <w:tcW w:w="2551" w:type="dxa"/>
          </w:tcPr>
          <w:p w14:paraId="686E94E9" w14:textId="77777777" w:rsidR="003223FE" w:rsidRPr="00050358" w:rsidRDefault="003223FE" w:rsidP="00050358">
            <w:r w:rsidRPr="00050358">
              <w:t>&lt;Firstname Lastname&gt;</w:t>
            </w:r>
          </w:p>
        </w:tc>
        <w:tc>
          <w:tcPr>
            <w:cnfStyle w:val="000001000000" w:firstRow="0" w:lastRow="0" w:firstColumn="0" w:lastColumn="0" w:oddVBand="0" w:evenVBand="1" w:oddHBand="0" w:evenHBand="0" w:firstRowFirstColumn="0" w:firstRowLastColumn="0" w:lastRowFirstColumn="0" w:lastRowLastColumn="0"/>
            <w:tcW w:w="4394" w:type="dxa"/>
          </w:tcPr>
          <w:p w14:paraId="7553A973" w14:textId="77777777" w:rsidR="003223FE" w:rsidRPr="00050358" w:rsidRDefault="003223FE" w:rsidP="00050358">
            <w:r w:rsidRPr="00050358">
              <w:t>&lt;Eg: First version&gt;</w:t>
            </w:r>
          </w:p>
        </w:tc>
      </w:tr>
      <w:tr w:rsidR="003223FE" w:rsidRPr="00050358" w14:paraId="51380F0E" w14:textId="77777777"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69B84246"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14:paraId="5CD35EFB" w14:textId="77777777"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14:paraId="33EF9E13"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14:paraId="0A8FFF0B" w14:textId="77777777" w:rsidR="003223FE" w:rsidRPr="00050358" w:rsidRDefault="003223FE" w:rsidP="00050358"/>
        </w:tc>
      </w:tr>
      <w:tr w:rsidR="003223FE" w:rsidRPr="00050358" w14:paraId="1031A796"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6EA65F8E"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14:paraId="7FACB1C2" w14:textId="77777777"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14:paraId="1F2C6454"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14:paraId="05119FF2" w14:textId="77777777" w:rsidR="003223FE" w:rsidRPr="00050358" w:rsidRDefault="003223FE" w:rsidP="00050358"/>
        </w:tc>
      </w:tr>
    </w:tbl>
    <w:p w14:paraId="5BF6E076" w14:textId="77777777" w:rsidR="003223FE" w:rsidRDefault="003223FE" w:rsidP="00702D61"/>
    <w:tbl>
      <w:tblPr>
        <w:tblStyle w:val="NTGtable1"/>
        <w:tblW w:w="10341" w:type="dxa"/>
        <w:tblLayout w:type="fixed"/>
        <w:tblLook w:val="0020" w:firstRow="1" w:lastRow="0" w:firstColumn="0" w:lastColumn="0" w:noHBand="0" w:noVBand="0"/>
      </w:tblPr>
      <w:tblGrid>
        <w:gridCol w:w="1979"/>
        <w:gridCol w:w="8362"/>
      </w:tblGrid>
      <w:tr w:rsidR="003223FE" w:rsidRPr="00E87DE1" w14:paraId="39B88CB9" w14:textId="77777777" w:rsidTr="009B34DD">
        <w:trPr>
          <w:cnfStyle w:val="100000000000" w:firstRow="1" w:lastRow="0" w:firstColumn="0" w:lastColumn="0" w:oddVBand="0" w:evenVBand="0" w:oddHBand="0"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14:paraId="290DE6D6" w14:textId="77777777" w:rsidR="003223FE" w:rsidRPr="00E87DE1" w:rsidRDefault="003223FE" w:rsidP="007B59D3">
            <w:r w:rsidRPr="00E87DE1">
              <w:rPr>
                <w:w w:val="105"/>
              </w:rPr>
              <w:t>Acronyms</w:t>
            </w:r>
          </w:p>
        </w:tc>
        <w:tc>
          <w:tcPr>
            <w:cnfStyle w:val="000001000000" w:firstRow="0" w:lastRow="0" w:firstColumn="0" w:lastColumn="0" w:oddVBand="0" w:evenVBand="1" w:oddHBand="0" w:evenHBand="0" w:firstRowFirstColumn="0" w:firstRowLastColumn="0" w:lastRowFirstColumn="0" w:lastRowLastColumn="0"/>
            <w:tcW w:w="8362" w:type="dxa"/>
          </w:tcPr>
          <w:p w14:paraId="155D5CA9" w14:textId="77777777" w:rsidR="003223FE" w:rsidRPr="00E87DE1" w:rsidRDefault="003223FE" w:rsidP="007B59D3">
            <w:r w:rsidRPr="00E87DE1">
              <w:rPr>
                <w:w w:val="105"/>
              </w:rPr>
              <w:t>Full</w:t>
            </w:r>
            <w:r w:rsidRPr="00E87DE1">
              <w:rPr>
                <w:spacing w:val="-17"/>
                <w:w w:val="105"/>
              </w:rPr>
              <w:t xml:space="preserve"> </w:t>
            </w:r>
            <w:r w:rsidRPr="00E87DE1">
              <w:rPr>
                <w:w w:val="105"/>
              </w:rPr>
              <w:t>form</w:t>
            </w:r>
          </w:p>
        </w:tc>
      </w:tr>
      <w:tr w:rsidR="003223FE" w:rsidRPr="00E87DE1" w14:paraId="242AC810"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14:paraId="77FB5A10" w14:textId="77777777" w:rsidR="003223FE" w:rsidRPr="00050358" w:rsidRDefault="003223FE" w:rsidP="00050358">
            <w:r w:rsidRPr="00050358">
              <w:t>&lt;Eg: NT&gt;</w:t>
            </w:r>
          </w:p>
        </w:tc>
        <w:tc>
          <w:tcPr>
            <w:cnfStyle w:val="000001000000" w:firstRow="0" w:lastRow="0" w:firstColumn="0" w:lastColumn="0" w:oddVBand="0" w:evenVBand="1" w:oddHBand="0" w:evenHBand="0" w:firstRowFirstColumn="0" w:firstRowLastColumn="0" w:lastRowFirstColumn="0" w:lastRowLastColumn="0"/>
            <w:tcW w:w="8362" w:type="dxa"/>
          </w:tcPr>
          <w:p w14:paraId="00BB153F" w14:textId="77777777" w:rsidR="003223FE" w:rsidRPr="00050358" w:rsidRDefault="003223FE" w:rsidP="00050358">
            <w:r w:rsidRPr="00050358">
              <w:t>&lt;Eg: Northern Territory&gt;</w:t>
            </w:r>
          </w:p>
        </w:tc>
      </w:tr>
      <w:tr w:rsidR="003223FE" w:rsidRPr="00E87DE1" w14:paraId="754F41DD" w14:textId="77777777"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14:paraId="1849CDCE"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8362" w:type="dxa"/>
          </w:tcPr>
          <w:p w14:paraId="62691B75" w14:textId="77777777" w:rsidR="003223FE" w:rsidRPr="00050358" w:rsidRDefault="003223FE" w:rsidP="00050358"/>
        </w:tc>
      </w:tr>
      <w:tr w:rsidR="003223FE" w:rsidRPr="00E87DE1" w14:paraId="2AE5D229"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14:paraId="7C9EA215"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8362" w:type="dxa"/>
          </w:tcPr>
          <w:p w14:paraId="6CBD07EC" w14:textId="77777777" w:rsidR="003223FE" w:rsidRPr="00050358" w:rsidRDefault="003223FE" w:rsidP="00050358"/>
        </w:tc>
      </w:tr>
      <w:tr w:rsidR="00FB4E3A" w:rsidRPr="00E87DE1" w14:paraId="0C1D748A" w14:textId="77777777"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14:paraId="4DBC3840" w14:textId="77777777" w:rsidR="00FB4E3A" w:rsidRPr="00050358" w:rsidRDefault="00FB4E3A" w:rsidP="00050358"/>
        </w:tc>
        <w:tc>
          <w:tcPr>
            <w:cnfStyle w:val="000001000000" w:firstRow="0" w:lastRow="0" w:firstColumn="0" w:lastColumn="0" w:oddVBand="0" w:evenVBand="1" w:oddHBand="0" w:evenHBand="0" w:firstRowFirstColumn="0" w:firstRowLastColumn="0" w:lastRowFirstColumn="0" w:lastRowLastColumn="0"/>
            <w:tcW w:w="8362" w:type="dxa"/>
          </w:tcPr>
          <w:p w14:paraId="48C6C26C" w14:textId="77777777" w:rsidR="00FB4E3A" w:rsidRPr="00050358" w:rsidRDefault="00FB4E3A" w:rsidP="00050358"/>
        </w:tc>
      </w:tr>
    </w:tbl>
    <w:p w14:paraId="610C9AA9" w14:textId="77777777" w:rsidR="00702D61" w:rsidRDefault="00702D61" w:rsidP="00702D61">
      <w:r>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3B963F01" w14:textId="77777777" w:rsidR="00964B22" w:rsidRPr="00422874" w:rsidRDefault="00964B22" w:rsidP="00F479D5">
          <w:pPr>
            <w:pStyle w:val="TOCHeading"/>
            <w:tabs>
              <w:tab w:val="left" w:pos="8601"/>
            </w:tabs>
            <w:rPr>
              <w:lang w:eastAsia="ja-JP"/>
            </w:rPr>
          </w:pPr>
          <w:r w:rsidRPr="00422874">
            <w:t>Contents</w:t>
          </w:r>
        </w:p>
        <w:p w14:paraId="1496AC1A" w14:textId="0594F405" w:rsidR="007B5E09" w:rsidRDefault="006747E0">
          <w:pPr>
            <w:pStyle w:val="TOC1"/>
            <w:rPr>
              <w:rFonts w:asciiTheme="minorHAnsi" w:eastAsiaTheme="minorEastAsia" w:hAnsiTheme="minorHAnsi" w:cstheme="minorBidi"/>
              <w:b w:val="0"/>
              <w:noProof/>
              <w:kern w:val="2"/>
              <w:sz w:val="24"/>
              <w:szCs w:val="24"/>
              <w:lang w:eastAsia="en-AU"/>
              <w14:ligatures w14:val="standardContextual"/>
            </w:rPr>
          </w:pPr>
          <w:r>
            <w:rPr>
              <w:rFonts w:eastAsiaTheme="minorEastAsia" w:cs="Arial"/>
              <w:lang w:eastAsia="en-AU"/>
            </w:rPr>
            <w:fldChar w:fldCharType="begin"/>
          </w:r>
          <w:r>
            <w:rPr>
              <w:rFonts w:eastAsiaTheme="minorEastAsia" w:cs="Arial"/>
              <w:lang w:eastAsia="en-AU"/>
            </w:rPr>
            <w:instrText xml:space="preserve"> TOC \o "1-4" \h \z \u </w:instrText>
          </w:r>
          <w:r>
            <w:rPr>
              <w:rFonts w:eastAsiaTheme="minorEastAsia" w:cs="Arial"/>
              <w:lang w:eastAsia="en-AU"/>
            </w:rPr>
            <w:fldChar w:fldCharType="separate"/>
          </w:r>
          <w:hyperlink w:anchor="_Toc206489510" w:history="1">
            <w:r w:rsidR="007B5E09" w:rsidRPr="007A217B">
              <w:rPr>
                <w:rStyle w:val="Hyperlink"/>
                <w:noProof/>
                <w:lang w:eastAsia="en-AU"/>
              </w:rPr>
              <w:t>1. Purpose</w:t>
            </w:r>
            <w:r w:rsidR="007B5E09">
              <w:rPr>
                <w:noProof/>
                <w:webHidden/>
              </w:rPr>
              <w:tab/>
            </w:r>
            <w:r w:rsidR="007B5E09">
              <w:rPr>
                <w:noProof/>
                <w:webHidden/>
              </w:rPr>
              <w:fldChar w:fldCharType="begin"/>
            </w:r>
            <w:r w:rsidR="007B5E09">
              <w:rPr>
                <w:noProof/>
                <w:webHidden/>
              </w:rPr>
              <w:instrText xml:space="preserve"> PAGEREF _Toc206489510 \h </w:instrText>
            </w:r>
            <w:r w:rsidR="007B5E09">
              <w:rPr>
                <w:noProof/>
                <w:webHidden/>
              </w:rPr>
            </w:r>
            <w:r w:rsidR="007B5E09">
              <w:rPr>
                <w:noProof/>
                <w:webHidden/>
              </w:rPr>
              <w:fldChar w:fldCharType="separate"/>
            </w:r>
            <w:r w:rsidR="007B5E09">
              <w:rPr>
                <w:noProof/>
                <w:webHidden/>
              </w:rPr>
              <w:t>4</w:t>
            </w:r>
            <w:r w:rsidR="007B5E09">
              <w:rPr>
                <w:noProof/>
                <w:webHidden/>
              </w:rPr>
              <w:fldChar w:fldCharType="end"/>
            </w:r>
          </w:hyperlink>
        </w:p>
        <w:p w14:paraId="73551B70" w14:textId="0671BF1A"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11" w:history="1">
            <w:r w:rsidRPr="007A217B">
              <w:rPr>
                <w:rStyle w:val="Hyperlink"/>
                <w:noProof/>
                <w:lang w:eastAsia="en-AU"/>
              </w:rPr>
              <w:t>2. Legislative basis and related documents</w:t>
            </w:r>
            <w:r>
              <w:rPr>
                <w:noProof/>
                <w:webHidden/>
              </w:rPr>
              <w:tab/>
            </w:r>
            <w:r>
              <w:rPr>
                <w:noProof/>
                <w:webHidden/>
              </w:rPr>
              <w:fldChar w:fldCharType="begin"/>
            </w:r>
            <w:r>
              <w:rPr>
                <w:noProof/>
                <w:webHidden/>
              </w:rPr>
              <w:instrText xml:space="preserve"> PAGEREF _Toc206489511 \h </w:instrText>
            </w:r>
            <w:r>
              <w:rPr>
                <w:noProof/>
                <w:webHidden/>
              </w:rPr>
            </w:r>
            <w:r>
              <w:rPr>
                <w:noProof/>
                <w:webHidden/>
              </w:rPr>
              <w:fldChar w:fldCharType="separate"/>
            </w:r>
            <w:r>
              <w:rPr>
                <w:noProof/>
                <w:webHidden/>
              </w:rPr>
              <w:t>4</w:t>
            </w:r>
            <w:r>
              <w:rPr>
                <w:noProof/>
                <w:webHidden/>
              </w:rPr>
              <w:fldChar w:fldCharType="end"/>
            </w:r>
          </w:hyperlink>
        </w:p>
        <w:p w14:paraId="230A8828" w14:textId="0684B6DB"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12" w:history="1">
            <w:r w:rsidRPr="007A217B">
              <w:rPr>
                <w:rStyle w:val="Hyperlink"/>
                <w:noProof/>
                <w:lang w:eastAsia="en-AU"/>
              </w:rPr>
              <w:t>3. Program planning</w:t>
            </w:r>
            <w:r>
              <w:rPr>
                <w:noProof/>
                <w:webHidden/>
              </w:rPr>
              <w:tab/>
            </w:r>
            <w:r>
              <w:rPr>
                <w:noProof/>
                <w:webHidden/>
              </w:rPr>
              <w:fldChar w:fldCharType="begin"/>
            </w:r>
            <w:r>
              <w:rPr>
                <w:noProof/>
                <w:webHidden/>
              </w:rPr>
              <w:instrText xml:space="preserve"> PAGEREF _Toc206489512 \h </w:instrText>
            </w:r>
            <w:r>
              <w:rPr>
                <w:noProof/>
                <w:webHidden/>
              </w:rPr>
            </w:r>
            <w:r>
              <w:rPr>
                <w:noProof/>
                <w:webHidden/>
              </w:rPr>
              <w:fldChar w:fldCharType="separate"/>
            </w:r>
            <w:r>
              <w:rPr>
                <w:noProof/>
                <w:webHidden/>
              </w:rPr>
              <w:t>4</w:t>
            </w:r>
            <w:r>
              <w:rPr>
                <w:noProof/>
                <w:webHidden/>
              </w:rPr>
              <w:fldChar w:fldCharType="end"/>
            </w:r>
          </w:hyperlink>
        </w:p>
        <w:p w14:paraId="661632BB" w14:textId="7F302F41"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13" w:history="1">
            <w:r w:rsidRPr="007A217B">
              <w:rPr>
                <w:rStyle w:val="Hyperlink"/>
                <w:noProof/>
                <w:lang w:eastAsia="en-AU"/>
              </w:rPr>
              <w:t>3.1. Program overview</w:t>
            </w:r>
            <w:r>
              <w:rPr>
                <w:noProof/>
                <w:webHidden/>
              </w:rPr>
              <w:tab/>
            </w:r>
            <w:r>
              <w:rPr>
                <w:noProof/>
                <w:webHidden/>
              </w:rPr>
              <w:fldChar w:fldCharType="begin"/>
            </w:r>
            <w:r>
              <w:rPr>
                <w:noProof/>
                <w:webHidden/>
              </w:rPr>
              <w:instrText xml:space="preserve"> PAGEREF _Toc206489513 \h </w:instrText>
            </w:r>
            <w:r>
              <w:rPr>
                <w:noProof/>
                <w:webHidden/>
              </w:rPr>
            </w:r>
            <w:r>
              <w:rPr>
                <w:noProof/>
                <w:webHidden/>
              </w:rPr>
              <w:fldChar w:fldCharType="separate"/>
            </w:r>
            <w:r>
              <w:rPr>
                <w:noProof/>
                <w:webHidden/>
              </w:rPr>
              <w:t>4</w:t>
            </w:r>
            <w:r>
              <w:rPr>
                <w:noProof/>
                <w:webHidden/>
              </w:rPr>
              <w:fldChar w:fldCharType="end"/>
            </w:r>
          </w:hyperlink>
        </w:p>
        <w:p w14:paraId="7CA525B8" w14:textId="7C7CD18E"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14" w:history="1">
            <w:r w:rsidRPr="007A217B">
              <w:rPr>
                <w:rStyle w:val="Hyperlink"/>
                <w:noProof/>
              </w:rPr>
              <w:t xml:space="preserve">3.2. Key dates </w:t>
            </w:r>
            <w:r w:rsidRPr="007A217B">
              <w:rPr>
                <w:rStyle w:val="Hyperlink"/>
                <w:i/>
                <w:noProof/>
                <w:lang w:eastAsia="en-AU"/>
              </w:rPr>
              <w:t>(optional)</w:t>
            </w:r>
            <w:r>
              <w:rPr>
                <w:noProof/>
                <w:webHidden/>
              </w:rPr>
              <w:tab/>
            </w:r>
            <w:r>
              <w:rPr>
                <w:noProof/>
                <w:webHidden/>
              </w:rPr>
              <w:fldChar w:fldCharType="begin"/>
            </w:r>
            <w:r>
              <w:rPr>
                <w:noProof/>
                <w:webHidden/>
              </w:rPr>
              <w:instrText xml:space="preserve"> PAGEREF _Toc206489514 \h </w:instrText>
            </w:r>
            <w:r>
              <w:rPr>
                <w:noProof/>
                <w:webHidden/>
              </w:rPr>
            </w:r>
            <w:r>
              <w:rPr>
                <w:noProof/>
                <w:webHidden/>
              </w:rPr>
              <w:fldChar w:fldCharType="separate"/>
            </w:r>
            <w:r>
              <w:rPr>
                <w:noProof/>
                <w:webHidden/>
              </w:rPr>
              <w:t>5</w:t>
            </w:r>
            <w:r>
              <w:rPr>
                <w:noProof/>
                <w:webHidden/>
              </w:rPr>
              <w:fldChar w:fldCharType="end"/>
            </w:r>
          </w:hyperlink>
        </w:p>
        <w:p w14:paraId="66A4F25C" w14:textId="1F531594"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15" w:history="1">
            <w:r w:rsidRPr="007A217B">
              <w:rPr>
                <w:rStyle w:val="Hyperlink"/>
                <w:noProof/>
              </w:rPr>
              <w:t>4. Funding</w:t>
            </w:r>
            <w:r>
              <w:rPr>
                <w:noProof/>
                <w:webHidden/>
              </w:rPr>
              <w:tab/>
            </w:r>
            <w:r>
              <w:rPr>
                <w:noProof/>
                <w:webHidden/>
              </w:rPr>
              <w:fldChar w:fldCharType="begin"/>
            </w:r>
            <w:r>
              <w:rPr>
                <w:noProof/>
                <w:webHidden/>
              </w:rPr>
              <w:instrText xml:space="preserve"> PAGEREF _Toc206489515 \h </w:instrText>
            </w:r>
            <w:r>
              <w:rPr>
                <w:noProof/>
                <w:webHidden/>
              </w:rPr>
            </w:r>
            <w:r>
              <w:rPr>
                <w:noProof/>
                <w:webHidden/>
              </w:rPr>
              <w:fldChar w:fldCharType="separate"/>
            </w:r>
            <w:r>
              <w:rPr>
                <w:noProof/>
                <w:webHidden/>
              </w:rPr>
              <w:t>5</w:t>
            </w:r>
            <w:r>
              <w:rPr>
                <w:noProof/>
                <w:webHidden/>
              </w:rPr>
              <w:fldChar w:fldCharType="end"/>
            </w:r>
          </w:hyperlink>
        </w:p>
        <w:p w14:paraId="60F2B0A0" w14:textId="305CC659"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16" w:history="1">
            <w:r w:rsidRPr="007A217B">
              <w:rPr>
                <w:rStyle w:val="Hyperlink"/>
                <w:noProof/>
                <w:lang w:eastAsia="en-AU"/>
              </w:rPr>
              <w:t xml:space="preserve">4.1. Cost codes </w:t>
            </w:r>
            <w:r w:rsidRPr="007A217B">
              <w:rPr>
                <w:rStyle w:val="Hyperlink"/>
                <w:i/>
                <w:noProof/>
                <w:lang w:eastAsia="en-AU"/>
              </w:rPr>
              <w:t>(optional)</w:t>
            </w:r>
            <w:r>
              <w:rPr>
                <w:noProof/>
                <w:webHidden/>
              </w:rPr>
              <w:tab/>
            </w:r>
            <w:r>
              <w:rPr>
                <w:noProof/>
                <w:webHidden/>
              </w:rPr>
              <w:fldChar w:fldCharType="begin"/>
            </w:r>
            <w:r>
              <w:rPr>
                <w:noProof/>
                <w:webHidden/>
              </w:rPr>
              <w:instrText xml:space="preserve"> PAGEREF _Toc206489516 \h </w:instrText>
            </w:r>
            <w:r>
              <w:rPr>
                <w:noProof/>
                <w:webHidden/>
              </w:rPr>
            </w:r>
            <w:r>
              <w:rPr>
                <w:noProof/>
                <w:webHidden/>
              </w:rPr>
              <w:fldChar w:fldCharType="separate"/>
            </w:r>
            <w:r>
              <w:rPr>
                <w:noProof/>
                <w:webHidden/>
              </w:rPr>
              <w:t>5</w:t>
            </w:r>
            <w:r>
              <w:rPr>
                <w:noProof/>
                <w:webHidden/>
              </w:rPr>
              <w:fldChar w:fldCharType="end"/>
            </w:r>
          </w:hyperlink>
        </w:p>
        <w:p w14:paraId="596ED7F8" w14:textId="7A013859"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17" w:history="1">
            <w:r w:rsidRPr="007A217B">
              <w:rPr>
                <w:rStyle w:val="Hyperlink"/>
                <w:noProof/>
              </w:rPr>
              <w:t xml:space="preserve">4.2. Funding source </w:t>
            </w:r>
            <w:r w:rsidRPr="007A217B">
              <w:rPr>
                <w:rStyle w:val="Hyperlink"/>
                <w:i/>
                <w:noProof/>
                <w:lang w:eastAsia="en-AU"/>
              </w:rPr>
              <w:t>(optional)</w:t>
            </w:r>
            <w:r>
              <w:rPr>
                <w:noProof/>
                <w:webHidden/>
              </w:rPr>
              <w:tab/>
            </w:r>
            <w:r>
              <w:rPr>
                <w:noProof/>
                <w:webHidden/>
              </w:rPr>
              <w:fldChar w:fldCharType="begin"/>
            </w:r>
            <w:r>
              <w:rPr>
                <w:noProof/>
                <w:webHidden/>
              </w:rPr>
              <w:instrText xml:space="preserve"> PAGEREF _Toc206489517 \h </w:instrText>
            </w:r>
            <w:r>
              <w:rPr>
                <w:noProof/>
                <w:webHidden/>
              </w:rPr>
            </w:r>
            <w:r>
              <w:rPr>
                <w:noProof/>
                <w:webHidden/>
              </w:rPr>
              <w:fldChar w:fldCharType="separate"/>
            </w:r>
            <w:r>
              <w:rPr>
                <w:noProof/>
                <w:webHidden/>
              </w:rPr>
              <w:t>6</w:t>
            </w:r>
            <w:r>
              <w:rPr>
                <w:noProof/>
                <w:webHidden/>
              </w:rPr>
              <w:fldChar w:fldCharType="end"/>
            </w:r>
          </w:hyperlink>
        </w:p>
        <w:p w14:paraId="0C6029E0" w14:textId="2CC35886"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18" w:history="1">
            <w:r w:rsidRPr="007A217B">
              <w:rPr>
                <w:rStyle w:val="Hyperlink"/>
                <w:noProof/>
                <w:lang w:eastAsia="en-AU"/>
              </w:rPr>
              <w:t>4.3. Funding allocation</w:t>
            </w:r>
            <w:r>
              <w:rPr>
                <w:noProof/>
                <w:webHidden/>
              </w:rPr>
              <w:tab/>
            </w:r>
            <w:r>
              <w:rPr>
                <w:noProof/>
                <w:webHidden/>
              </w:rPr>
              <w:fldChar w:fldCharType="begin"/>
            </w:r>
            <w:r>
              <w:rPr>
                <w:noProof/>
                <w:webHidden/>
              </w:rPr>
              <w:instrText xml:space="preserve"> PAGEREF _Toc206489518 \h </w:instrText>
            </w:r>
            <w:r>
              <w:rPr>
                <w:noProof/>
                <w:webHidden/>
              </w:rPr>
            </w:r>
            <w:r>
              <w:rPr>
                <w:noProof/>
                <w:webHidden/>
              </w:rPr>
              <w:fldChar w:fldCharType="separate"/>
            </w:r>
            <w:r>
              <w:rPr>
                <w:noProof/>
                <w:webHidden/>
              </w:rPr>
              <w:t>6</w:t>
            </w:r>
            <w:r>
              <w:rPr>
                <w:noProof/>
                <w:webHidden/>
              </w:rPr>
              <w:fldChar w:fldCharType="end"/>
            </w:r>
          </w:hyperlink>
        </w:p>
        <w:p w14:paraId="6033359D" w14:textId="2000E8A1"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20" w:history="1">
            <w:r w:rsidRPr="007A217B">
              <w:rPr>
                <w:rStyle w:val="Hyperlink"/>
                <w:noProof/>
                <w:lang w:eastAsia="en-AU"/>
              </w:rPr>
              <w:t>5. Program administration</w:t>
            </w:r>
            <w:r>
              <w:rPr>
                <w:noProof/>
                <w:webHidden/>
              </w:rPr>
              <w:tab/>
            </w:r>
            <w:r>
              <w:rPr>
                <w:noProof/>
                <w:webHidden/>
              </w:rPr>
              <w:fldChar w:fldCharType="begin"/>
            </w:r>
            <w:r>
              <w:rPr>
                <w:noProof/>
                <w:webHidden/>
              </w:rPr>
              <w:instrText xml:space="preserve"> PAGEREF _Toc206489520 \h </w:instrText>
            </w:r>
            <w:r>
              <w:rPr>
                <w:noProof/>
                <w:webHidden/>
              </w:rPr>
            </w:r>
            <w:r>
              <w:rPr>
                <w:noProof/>
                <w:webHidden/>
              </w:rPr>
              <w:fldChar w:fldCharType="separate"/>
            </w:r>
            <w:r>
              <w:rPr>
                <w:noProof/>
                <w:webHidden/>
              </w:rPr>
              <w:t>6</w:t>
            </w:r>
            <w:r>
              <w:rPr>
                <w:noProof/>
                <w:webHidden/>
              </w:rPr>
              <w:fldChar w:fldCharType="end"/>
            </w:r>
          </w:hyperlink>
        </w:p>
        <w:p w14:paraId="279CAD91" w14:textId="5B6C857C"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1" w:history="1">
            <w:r w:rsidRPr="007A217B">
              <w:rPr>
                <w:rStyle w:val="Hyperlink"/>
                <w:noProof/>
                <w:lang w:eastAsia="en-AU"/>
              </w:rPr>
              <w:t>5.1. Eligibility criteria</w:t>
            </w:r>
            <w:r>
              <w:rPr>
                <w:noProof/>
                <w:webHidden/>
              </w:rPr>
              <w:tab/>
            </w:r>
            <w:r>
              <w:rPr>
                <w:noProof/>
                <w:webHidden/>
              </w:rPr>
              <w:fldChar w:fldCharType="begin"/>
            </w:r>
            <w:r>
              <w:rPr>
                <w:noProof/>
                <w:webHidden/>
              </w:rPr>
              <w:instrText xml:space="preserve"> PAGEREF _Toc206489521 \h </w:instrText>
            </w:r>
            <w:r>
              <w:rPr>
                <w:noProof/>
                <w:webHidden/>
              </w:rPr>
            </w:r>
            <w:r>
              <w:rPr>
                <w:noProof/>
                <w:webHidden/>
              </w:rPr>
              <w:fldChar w:fldCharType="separate"/>
            </w:r>
            <w:r>
              <w:rPr>
                <w:noProof/>
                <w:webHidden/>
              </w:rPr>
              <w:t>6</w:t>
            </w:r>
            <w:r>
              <w:rPr>
                <w:noProof/>
                <w:webHidden/>
              </w:rPr>
              <w:fldChar w:fldCharType="end"/>
            </w:r>
          </w:hyperlink>
        </w:p>
        <w:p w14:paraId="40BB4BDF" w14:textId="5D7B3394"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2" w:history="1">
            <w:r w:rsidRPr="007A217B">
              <w:rPr>
                <w:rStyle w:val="Hyperlink"/>
                <w:noProof/>
                <w:lang w:eastAsia="en-AU"/>
              </w:rPr>
              <w:t>5.2. Assessment criteria</w:t>
            </w:r>
            <w:r>
              <w:rPr>
                <w:noProof/>
                <w:webHidden/>
              </w:rPr>
              <w:tab/>
            </w:r>
            <w:r>
              <w:rPr>
                <w:noProof/>
                <w:webHidden/>
              </w:rPr>
              <w:fldChar w:fldCharType="begin"/>
            </w:r>
            <w:r>
              <w:rPr>
                <w:noProof/>
                <w:webHidden/>
              </w:rPr>
              <w:instrText xml:space="preserve"> PAGEREF _Toc206489522 \h </w:instrText>
            </w:r>
            <w:r>
              <w:rPr>
                <w:noProof/>
                <w:webHidden/>
              </w:rPr>
            </w:r>
            <w:r>
              <w:rPr>
                <w:noProof/>
                <w:webHidden/>
              </w:rPr>
              <w:fldChar w:fldCharType="separate"/>
            </w:r>
            <w:r>
              <w:rPr>
                <w:noProof/>
                <w:webHidden/>
              </w:rPr>
              <w:t>7</w:t>
            </w:r>
            <w:r>
              <w:rPr>
                <w:noProof/>
                <w:webHidden/>
              </w:rPr>
              <w:fldChar w:fldCharType="end"/>
            </w:r>
          </w:hyperlink>
        </w:p>
        <w:p w14:paraId="6C5A8CB1" w14:textId="64786DBF"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4" w:history="1">
            <w:r w:rsidRPr="007A217B">
              <w:rPr>
                <w:rStyle w:val="Hyperlink"/>
                <w:noProof/>
                <w:lang w:eastAsia="en-AU"/>
              </w:rPr>
              <w:t xml:space="preserve">5.3. Roles and responsibilities </w:t>
            </w:r>
            <w:r w:rsidRPr="007A217B">
              <w:rPr>
                <w:rStyle w:val="Hyperlink"/>
                <w:i/>
                <w:noProof/>
                <w:lang w:eastAsia="en-AU"/>
              </w:rPr>
              <w:t>(optional)</w:t>
            </w:r>
            <w:r>
              <w:rPr>
                <w:noProof/>
                <w:webHidden/>
              </w:rPr>
              <w:tab/>
            </w:r>
            <w:r>
              <w:rPr>
                <w:noProof/>
                <w:webHidden/>
              </w:rPr>
              <w:fldChar w:fldCharType="begin"/>
            </w:r>
            <w:r>
              <w:rPr>
                <w:noProof/>
                <w:webHidden/>
              </w:rPr>
              <w:instrText xml:space="preserve"> PAGEREF _Toc206489524 \h </w:instrText>
            </w:r>
            <w:r>
              <w:rPr>
                <w:noProof/>
                <w:webHidden/>
              </w:rPr>
            </w:r>
            <w:r>
              <w:rPr>
                <w:noProof/>
                <w:webHidden/>
              </w:rPr>
              <w:fldChar w:fldCharType="separate"/>
            </w:r>
            <w:r>
              <w:rPr>
                <w:noProof/>
                <w:webHidden/>
              </w:rPr>
              <w:t>7</w:t>
            </w:r>
            <w:r>
              <w:rPr>
                <w:noProof/>
                <w:webHidden/>
              </w:rPr>
              <w:fldChar w:fldCharType="end"/>
            </w:r>
          </w:hyperlink>
        </w:p>
        <w:p w14:paraId="68D4449B" w14:textId="5C2CF460"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5" w:history="1">
            <w:r w:rsidRPr="007A217B">
              <w:rPr>
                <w:rStyle w:val="Hyperlink"/>
                <w:noProof/>
                <w:lang w:eastAsia="en-AU"/>
              </w:rPr>
              <w:t xml:space="preserve">5.4. Program management and reporting </w:t>
            </w:r>
            <w:r w:rsidRPr="007A217B">
              <w:rPr>
                <w:rStyle w:val="Hyperlink"/>
                <w:i/>
                <w:noProof/>
                <w:lang w:eastAsia="en-AU"/>
              </w:rPr>
              <w:t>(optional)</w:t>
            </w:r>
            <w:r>
              <w:rPr>
                <w:noProof/>
                <w:webHidden/>
              </w:rPr>
              <w:tab/>
            </w:r>
            <w:r>
              <w:rPr>
                <w:noProof/>
                <w:webHidden/>
              </w:rPr>
              <w:fldChar w:fldCharType="begin"/>
            </w:r>
            <w:r>
              <w:rPr>
                <w:noProof/>
                <w:webHidden/>
              </w:rPr>
              <w:instrText xml:space="preserve"> PAGEREF _Toc206489525 \h </w:instrText>
            </w:r>
            <w:r>
              <w:rPr>
                <w:noProof/>
                <w:webHidden/>
              </w:rPr>
            </w:r>
            <w:r>
              <w:rPr>
                <w:noProof/>
                <w:webHidden/>
              </w:rPr>
              <w:fldChar w:fldCharType="separate"/>
            </w:r>
            <w:r>
              <w:rPr>
                <w:noProof/>
                <w:webHidden/>
              </w:rPr>
              <w:t>8</w:t>
            </w:r>
            <w:r>
              <w:rPr>
                <w:noProof/>
                <w:webHidden/>
              </w:rPr>
              <w:fldChar w:fldCharType="end"/>
            </w:r>
          </w:hyperlink>
        </w:p>
        <w:p w14:paraId="3258D423" w14:textId="0F1C473D"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26" w:history="1">
            <w:r w:rsidRPr="007A217B">
              <w:rPr>
                <w:rStyle w:val="Hyperlink"/>
                <w:noProof/>
                <w:lang w:eastAsia="en-AU"/>
              </w:rPr>
              <w:t>6. Risk assessment management</w:t>
            </w:r>
            <w:r>
              <w:rPr>
                <w:noProof/>
                <w:webHidden/>
              </w:rPr>
              <w:tab/>
            </w:r>
            <w:r>
              <w:rPr>
                <w:noProof/>
                <w:webHidden/>
              </w:rPr>
              <w:fldChar w:fldCharType="begin"/>
            </w:r>
            <w:r>
              <w:rPr>
                <w:noProof/>
                <w:webHidden/>
              </w:rPr>
              <w:instrText xml:space="preserve"> PAGEREF _Toc206489526 \h </w:instrText>
            </w:r>
            <w:r>
              <w:rPr>
                <w:noProof/>
                <w:webHidden/>
              </w:rPr>
            </w:r>
            <w:r>
              <w:rPr>
                <w:noProof/>
                <w:webHidden/>
              </w:rPr>
              <w:fldChar w:fldCharType="separate"/>
            </w:r>
            <w:r>
              <w:rPr>
                <w:noProof/>
                <w:webHidden/>
              </w:rPr>
              <w:t>9</w:t>
            </w:r>
            <w:r>
              <w:rPr>
                <w:noProof/>
                <w:webHidden/>
              </w:rPr>
              <w:fldChar w:fldCharType="end"/>
            </w:r>
          </w:hyperlink>
        </w:p>
        <w:p w14:paraId="14CF16CA" w14:textId="08839F2C"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7" w:history="1">
            <w:r w:rsidRPr="007A217B">
              <w:rPr>
                <w:rStyle w:val="Hyperlink"/>
                <w:noProof/>
                <w:lang w:eastAsia="en-AU"/>
              </w:rPr>
              <w:t>6.1. Risk Management Table</w:t>
            </w:r>
            <w:r>
              <w:rPr>
                <w:noProof/>
                <w:webHidden/>
              </w:rPr>
              <w:tab/>
            </w:r>
            <w:r>
              <w:rPr>
                <w:noProof/>
                <w:webHidden/>
              </w:rPr>
              <w:fldChar w:fldCharType="begin"/>
            </w:r>
            <w:r>
              <w:rPr>
                <w:noProof/>
                <w:webHidden/>
              </w:rPr>
              <w:instrText xml:space="preserve"> PAGEREF _Toc206489527 \h </w:instrText>
            </w:r>
            <w:r>
              <w:rPr>
                <w:noProof/>
                <w:webHidden/>
              </w:rPr>
            </w:r>
            <w:r>
              <w:rPr>
                <w:noProof/>
                <w:webHidden/>
              </w:rPr>
              <w:fldChar w:fldCharType="separate"/>
            </w:r>
            <w:r>
              <w:rPr>
                <w:noProof/>
                <w:webHidden/>
              </w:rPr>
              <w:t>9</w:t>
            </w:r>
            <w:r>
              <w:rPr>
                <w:noProof/>
                <w:webHidden/>
              </w:rPr>
              <w:fldChar w:fldCharType="end"/>
            </w:r>
          </w:hyperlink>
        </w:p>
        <w:p w14:paraId="67A9EF37" w14:textId="60621707" w:rsidR="007B5E09" w:rsidRDefault="007B5E09">
          <w:pPr>
            <w:pStyle w:val="TOC2"/>
            <w:rPr>
              <w:rFonts w:asciiTheme="minorHAnsi" w:eastAsiaTheme="minorEastAsia" w:hAnsiTheme="minorHAnsi" w:cstheme="minorBidi"/>
              <w:noProof/>
              <w:kern w:val="2"/>
              <w:sz w:val="24"/>
              <w:szCs w:val="24"/>
              <w:lang w:eastAsia="en-AU"/>
              <w14:ligatures w14:val="standardContextual"/>
            </w:rPr>
          </w:pPr>
          <w:hyperlink w:anchor="_Toc206489528" w:history="1">
            <w:r w:rsidRPr="007A217B">
              <w:rPr>
                <w:rStyle w:val="Hyperlink"/>
                <w:noProof/>
              </w:rPr>
              <w:t>6.2. Risk Rating</w:t>
            </w:r>
            <w:r>
              <w:rPr>
                <w:noProof/>
                <w:webHidden/>
              </w:rPr>
              <w:tab/>
            </w:r>
            <w:r>
              <w:rPr>
                <w:noProof/>
                <w:webHidden/>
              </w:rPr>
              <w:fldChar w:fldCharType="begin"/>
            </w:r>
            <w:r>
              <w:rPr>
                <w:noProof/>
                <w:webHidden/>
              </w:rPr>
              <w:instrText xml:space="preserve"> PAGEREF _Toc206489528 \h </w:instrText>
            </w:r>
            <w:r>
              <w:rPr>
                <w:noProof/>
                <w:webHidden/>
              </w:rPr>
            </w:r>
            <w:r>
              <w:rPr>
                <w:noProof/>
                <w:webHidden/>
              </w:rPr>
              <w:fldChar w:fldCharType="separate"/>
            </w:r>
            <w:r>
              <w:rPr>
                <w:noProof/>
                <w:webHidden/>
              </w:rPr>
              <w:t>10</w:t>
            </w:r>
            <w:r>
              <w:rPr>
                <w:noProof/>
                <w:webHidden/>
              </w:rPr>
              <w:fldChar w:fldCharType="end"/>
            </w:r>
          </w:hyperlink>
        </w:p>
        <w:p w14:paraId="7D4AF4C8" w14:textId="6CFFCF5C" w:rsidR="007B5E09" w:rsidRDefault="007B5E09">
          <w:pPr>
            <w:pStyle w:val="TOC1"/>
            <w:rPr>
              <w:rFonts w:asciiTheme="minorHAnsi" w:eastAsiaTheme="minorEastAsia" w:hAnsiTheme="minorHAnsi" w:cstheme="minorBidi"/>
              <w:b w:val="0"/>
              <w:noProof/>
              <w:kern w:val="2"/>
              <w:sz w:val="24"/>
              <w:szCs w:val="24"/>
              <w:lang w:eastAsia="en-AU"/>
              <w14:ligatures w14:val="standardContextual"/>
            </w:rPr>
          </w:pPr>
          <w:hyperlink w:anchor="_Toc206489529" w:history="1">
            <w:r w:rsidRPr="007A217B">
              <w:rPr>
                <w:rStyle w:val="Hyperlink"/>
                <w:noProof/>
                <w:lang w:eastAsia="en-AU"/>
              </w:rPr>
              <w:t>7. Program evaluation plan</w:t>
            </w:r>
            <w:r>
              <w:rPr>
                <w:noProof/>
                <w:webHidden/>
              </w:rPr>
              <w:tab/>
            </w:r>
            <w:r>
              <w:rPr>
                <w:noProof/>
                <w:webHidden/>
              </w:rPr>
              <w:fldChar w:fldCharType="begin"/>
            </w:r>
            <w:r>
              <w:rPr>
                <w:noProof/>
                <w:webHidden/>
              </w:rPr>
              <w:instrText xml:space="preserve"> PAGEREF _Toc206489529 \h </w:instrText>
            </w:r>
            <w:r>
              <w:rPr>
                <w:noProof/>
                <w:webHidden/>
              </w:rPr>
            </w:r>
            <w:r>
              <w:rPr>
                <w:noProof/>
                <w:webHidden/>
              </w:rPr>
              <w:fldChar w:fldCharType="separate"/>
            </w:r>
            <w:r>
              <w:rPr>
                <w:noProof/>
                <w:webHidden/>
              </w:rPr>
              <w:t>11</w:t>
            </w:r>
            <w:r>
              <w:rPr>
                <w:noProof/>
                <w:webHidden/>
              </w:rPr>
              <w:fldChar w:fldCharType="end"/>
            </w:r>
          </w:hyperlink>
        </w:p>
        <w:p w14:paraId="4D5B8DBF" w14:textId="3A31CF79" w:rsidR="004E7885" w:rsidRPr="004E7885" w:rsidRDefault="006747E0" w:rsidP="004E7885">
          <w:pPr>
            <w:rPr>
              <w:rFonts w:eastAsiaTheme="minorEastAsia" w:cs="Arial"/>
              <w:b/>
              <w:lang w:eastAsia="en-AU"/>
            </w:rPr>
          </w:pPr>
          <w:r>
            <w:rPr>
              <w:rFonts w:eastAsiaTheme="minorEastAsia" w:cs="Arial"/>
              <w:lang w:eastAsia="en-AU"/>
            </w:rPr>
            <w:fldChar w:fldCharType="end"/>
          </w:r>
        </w:p>
      </w:sdtContent>
    </w:sdt>
    <w:p w14:paraId="4C59A723" w14:textId="77777777" w:rsidR="00964B22" w:rsidRPr="004E7885" w:rsidRDefault="00964B22" w:rsidP="004E7885">
      <w:pPr>
        <w:sectPr w:rsidR="00964B22" w:rsidRPr="004E7885" w:rsidSect="004E7885">
          <w:headerReference w:type="default" r:id="rId13"/>
          <w:footerReference w:type="default" r:id="rId14"/>
          <w:headerReference w:type="first" r:id="rId15"/>
          <w:footerReference w:type="first" r:id="rId16"/>
          <w:pgSz w:w="11906" w:h="16838" w:code="9"/>
          <w:pgMar w:top="794" w:right="794" w:bottom="794" w:left="794" w:header="794" w:footer="794" w:gutter="0"/>
          <w:cols w:space="708"/>
          <w:titlePg/>
          <w:docGrid w:linePitch="360"/>
        </w:sectPr>
      </w:pPr>
    </w:p>
    <w:p w14:paraId="266DBFE2" w14:textId="200FA5DC" w:rsidR="00DF73AC" w:rsidRDefault="008E4C19" w:rsidP="00DF73AC">
      <w:pPr>
        <w:pStyle w:val="Heading1"/>
        <w:rPr>
          <w:noProof/>
          <w:lang w:eastAsia="en-AU"/>
        </w:rPr>
      </w:pPr>
      <w:bookmarkStart w:id="0" w:name="_Toc206489510"/>
      <w:r>
        <w:rPr>
          <w:noProof/>
          <w:lang w:eastAsia="en-AU"/>
        </w:rPr>
        <w:lastRenderedPageBreak/>
        <w:t>Purpose</w:t>
      </w:r>
      <w:bookmarkEnd w:id="0"/>
    </w:p>
    <w:p w14:paraId="1822F03A" w14:textId="0B6C436A" w:rsidR="008E4C19" w:rsidRDefault="001D5E4A" w:rsidP="00315377">
      <w:pPr>
        <w:pStyle w:val="BodyText"/>
      </w:pPr>
      <w:r>
        <w:t>The ‘Treasurer’s Direction – Grant</w:t>
      </w:r>
      <w:r w:rsidR="00AA19EE">
        <w:t>s</w:t>
      </w:r>
      <w:r>
        <w:t xml:space="preserve"> and subsid</w:t>
      </w:r>
      <w:r w:rsidR="00AA19EE">
        <w:t>ies</w:t>
      </w:r>
      <w:r>
        <w:t xml:space="preserve"> expenses’</w:t>
      </w:r>
      <w:r w:rsidRPr="001D5E4A">
        <w:t xml:space="preserve"> </w:t>
      </w:r>
      <w:r>
        <w:t xml:space="preserve">sets out the minimum requirements for a </w:t>
      </w:r>
      <w:r w:rsidRPr="001D5E4A">
        <w:t>grant or subsidy program plan.</w:t>
      </w:r>
      <w:r>
        <w:t xml:space="preserve"> </w:t>
      </w:r>
      <w:r w:rsidR="00144A09">
        <w:t>A g</w:t>
      </w:r>
      <w:r w:rsidR="00144A09" w:rsidRPr="00144A09">
        <w:t>rant or subsidy program is one or more related grants or subsidies that aim to achieve a similar outcome and are likely to be evaluated together.</w:t>
      </w:r>
      <w:r w:rsidR="00144A09">
        <w:t xml:space="preserve"> </w:t>
      </w:r>
      <w:r w:rsidR="00623F85">
        <w:t xml:space="preserve">The aim </w:t>
      </w:r>
      <w:r w:rsidR="00144A09">
        <w:t xml:space="preserve">of this </w:t>
      </w:r>
      <w:r w:rsidR="00B13B7C">
        <w:t xml:space="preserve">template </w:t>
      </w:r>
      <w:r w:rsidR="00623F85">
        <w:t>is to enable consistent, transparent, efficient and effective administration of Northern Territory Government grant</w:t>
      </w:r>
      <w:r w:rsidR="00144A09">
        <w:t xml:space="preserve"> or subsidy program</w:t>
      </w:r>
      <w:r w:rsidR="00623F85">
        <w:t>s.</w:t>
      </w:r>
    </w:p>
    <w:p w14:paraId="07F6FC49" w14:textId="54473592" w:rsidR="00AA19EE" w:rsidRPr="00D11375" w:rsidRDefault="00AA19EE" w:rsidP="00315377">
      <w:pPr>
        <w:pStyle w:val="BodyText"/>
        <w:rPr>
          <w:i/>
          <w:color w:val="003399"/>
          <w:lang w:eastAsia="en-AU"/>
        </w:rPr>
      </w:pPr>
      <w:r w:rsidRPr="00D11375">
        <w:rPr>
          <w:i/>
          <w:color w:val="003399"/>
          <w:lang w:eastAsia="en-AU"/>
        </w:rPr>
        <w:t>&lt;This template is not mandatory but can be a useful reference point as it meets the minimum requirements set out in the Treasurer’s Direction and includes additional optional content which may be useful for particular grant types.&gt;</w:t>
      </w:r>
    </w:p>
    <w:p w14:paraId="220D3AE4" w14:textId="252D8F49" w:rsidR="00AA19EE" w:rsidRDefault="00AA19EE" w:rsidP="00DF73AC">
      <w:pPr>
        <w:pStyle w:val="Heading1"/>
        <w:rPr>
          <w:lang w:eastAsia="en-AU"/>
        </w:rPr>
      </w:pPr>
      <w:bookmarkStart w:id="1" w:name="_Toc206489511"/>
      <w:r>
        <w:rPr>
          <w:lang w:eastAsia="en-AU"/>
        </w:rPr>
        <w:t>Legislative basis and related documents</w:t>
      </w:r>
      <w:bookmarkEnd w:id="1"/>
    </w:p>
    <w:p w14:paraId="2F01FD71" w14:textId="1D8D76F1" w:rsidR="00AA19EE" w:rsidRDefault="00703849" w:rsidP="00703849">
      <w:pPr>
        <w:pStyle w:val="BodyText"/>
      </w:pPr>
      <w:r>
        <w:t>Treasurer’s Direction and guidance document – Grants and subsidies expenses</w:t>
      </w:r>
    </w:p>
    <w:p w14:paraId="6A1F5956" w14:textId="77777777" w:rsidR="00703849" w:rsidRPr="002A1780" w:rsidRDefault="00703849" w:rsidP="00703849">
      <w:pPr>
        <w:pStyle w:val="ListBullet"/>
        <w:rPr>
          <w:i/>
        </w:rPr>
      </w:pPr>
      <w:r w:rsidRPr="002A1780">
        <w:t>Northern Territory Government (NTG):</w:t>
      </w:r>
    </w:p>
    <w:p w14:paraId="4FB32F01" w14:textId="77777777" w:rsidR="00703849" w:rsidRPr="00AD0022" w:rsidRDefault="00703849" w:rsidP="00703849">
      <w:pPr>
        <w:pStyle w:val="ListBullet"/>
        <w:numPr>
          <w:ilvl w:val="0"/>
          <w:numId w:val="24"/>
        </w:numPr>
        <w:rPr>
          <w:i/>
        </w:rPr>
      </w:pPr>
      <w:r w:rsidRPr="00AD0022">
        <w:t>Grant</w:t>
      </w:r>
      <w:r>
        <w:t>s</w:t>
      </w:r>
      <w:r w:rsidRPr="00AD0022">
        <w:t xml:space="preserve"> Policy</w:t>
      </w:r>
    </w:p>
    <w:p w14:paraId="281F0F62" w14:textId="77777777" w:rsidR="00703849" w:rsidRPr="00E5195C" w:rsidRDefault="00703849" w:rsidP="00703849">
      <w:pPr>
        <w:pStyle w:val="ListBullet"/>
        <w:numPr>
          <w:ilvl w:val="0"/>
          <w:numId w:val="24"/>
        </w:numPr>
      </w:pPr>
      <w:r w:rsidRPr="00E5195C">
        <w:t>Grants for Service Provision - Rules and Guidelines</w:t>
      </w:r>
    </w:p>
    <w:p w14:paraId="4A9DEA28" w14:textId="77777777" w:rsidR="00703849" w:rsidRPr="00E5195C" w:rsidRDefault="00703849" w:rsidP="00703849">
      <w:pPr>
        <w:pStyle w:val="ListBullet"/>
        <w:numPr>
          <w:ilvl w:val="0"/>
          <w:numId w:val="24"/>
        </w:numPr>
      </w:pPr>
      <w:r w:rsidRPr="00E5195C">
        <w:t>Community Grants - Rules and Guidelines</w:t>
      </w:r>
    </w:p>
    <w:p w14:paraId="272CEC48" w14:textId="77777777" w:rsidR="00703849" w:rsidRDefault="00703849" w:rsidP="00703849">
      <w:pPr>
        <w:pStyle w:val="ListBullet"/>
        <w:numPr>
          <w:ilvl w:val="0"/>
          <w:numId w:val="24"/>
        </w:numPr>
      </w:pPr>
      <w:r w:rsidRPr="00E5195C">
        <w:t>Capital Grants - Rules and Guidelines</w:t>
      </w:r>
    </w:p>
    <w:p w14:paraId="01714147" w14:textId="77777777" w:rsidR="00703849" w:rsidRDefault="00703849" w:rsidP="00703849">
      <w:pPr>
        <w:pStyle w:val="ListBullet"/>
        <w:numPr>
          <w:ilvl w:val="0"/>
          <w:numId w:val="24"/>
        </w:numPr>
      </w:pPr>
      <w:r>
        <w:t>Standard grant funding and variation agreements</w:t>
      </w:r>
    </w:p>
    <w:p w14:paraId="7613D644" w14:textId="729D9294" w:rsidR="00D82B4A" w:rsidRDefault="00D82B4A" w:rsidP="00DF73AC">
      <w:pPr>
        <w:pStyle w:val="Heading1"/>
        <w:rPr>
          <w:lang w:eastAsia="en-AU"/>
        </w:rPr>
      </w:pPr>
      <w:bookmarkStart w:id="2" w:name="_Toc206489512"/>
      <w:r>
        <w:rPr>
          <w:lang w:eastAsia="en-AU"/>
        </w:rPr>
        <w:t>Program planning</w:t>
      </w:r>
      <w:bookmarkEnd w:id="2"/>
    </w:p>
    <w:p w14:paraId="074CD0B2" w14:textId="04C78A5D" w:rsidR="00DF73AC" w:rsidRDefault="00623F85" w:rsidP="00957F01">
      <w:pPr>
        <w:pStyle w:val="Heading2"/>
        <w:rPr>
          <w:lang w:eastAsia="en-AU"/>
        </w:rPr>
      </w:pPr>
      <w:bookmarkStart w:id="3" w:name="_Toc206489513"/>
      <w:r>
        <w:rPr>
          <w:lang w:eastAsia="en-AU"/>
        </w:rPr>
        <w:t>Program overview</w:t>
      </w:r>
      <w:bookmarkEnd w:id="3"/>
    </w:p>
    <w:tbl>
      <w:tblPr>
        <w:tblStyle w:val="NTGtable1"/>
        <w:tblW w:w="10313" w:type="dxa"/>
        <w:tblLook w:val="04A0" w:firstRow="1" w:lastRow="0" w:firstColumn="1" w:lastColumn="0" w:noHBand="0" w:noVBand="1"/>
      </w:tblPr>
      <w:tblGrid>
        <w:gridCol w:w="3148"/>
        <w:gridCol w:w="7165"/>
      </w:tblGrid>
      <w:tr w:rsidR="003246F4" w:rsidRPr="0031517B" w14:paraId="425F4266" w14:textId="77777777" w:rsidTr="00957F01">
        <w:trPr>
          <w:cnfStyle w:val="100000000000" w:firstRow="1" w:lastRow="0" w:firstColumn="0" w:lastColumn="0" w:oddVBand="0" w:evenVBand="0" w:oddHBand="0" w:evenHBand="0" w:firstRowFirstColumn="0" w:firstRowLastColumn="0" w:lastRowFirstColumn="0" w:lastRowLastColumn="0"/>
          <w:trHeight w:val="655"/>
        </w:trPr>
        <w:tc>
          <w:tcPr>
            <w:cnfStyle w:val="001000000100" w:firstRow="0" w:lastRow="0" w:firstColumn="1" w:lastColumn="0" w:oddVBand="0" w:evenVBand="0" w:oddHBand="0" w:evenHBand="0" w:firstRowFirstColumn="1" w:firstRowLastColumn="0" w:lastRowFirstColumn="0" w:lastRowLastColumn="0"/>
            <w:tcW w:w="3148" w:type="dxa"/>
          </w:tcPr>
          <w:p w14:paraId="6E58B179" w14:textId="2FBA4707" w:rsidR="003246F4" w:rsidRPr="00957F01" w:rsidRDefault="003246F4" w:rsidP="00957F01">
            <w:pPr>
              <w:rPr>
                <w:rFonts w:asciiTheme="minorHAnsi" w:hAnsiTheme="minorHAnsi"/>
                <w:lang w:eastAsia="en-AU"/>
              </w:rPr>
            </w:pPr>
            <w:r w:rsidRPr="00957F01">
              <w:rPr>
                <w:rFonts w:asciiTheme="minorHAnsi" w:hAnsiTheme="minorHAnsi"/>
                <w:lang w:eastAsia="en-AU"/>
              </w:rPr>
              <w:t>Elements of the program</w:t>
            </w:r>
          </w:p>
        </w:tc>
        <w:tc>
          <w:tcPr>
            <w:tcW w:w="7165" w:type="dxa"/>
          </w:tcPr>
          <w:p w14:paraId="5B9D735B" w14:textId="6490DBC1" w:rsidR="003246F4" w:rsidRPr="00957F01" w:rsidRDefault="003246F4" w:rsidP="00957F01">
            <w:pPr>
              <w:cnfStyle w:val="100000000000" w:firstRow="1" w:lastRow="0" w:firstColumn="0" w:lastColumn="0" w:oddVBand="0" w:evenVBand="0" w:oddHBand="0" w:evenHBand="0" w:firstRowFirstColumn="0" w:firstRowLastColumn="0" w:lastRowFirstColumn="0" w:lastRowLastColumn="0"/>
              <w:rPr>
                <w:rFonts w:asciiTheme="minorHAnsi" w:hAnsiTheme="minorHAnsi"/>
                <w:lang w:eastAsia="en-AU"/>
              </w:rPr>
            </w:pPr>
            <w:r w:rsidRPr="00957F01">
              <w:rPr>
                <w:rFonts w:asciiTheme="minorHAnsi" w:hAnsiTheme="minorHAnsi"/>
                <w:lang w:eastAsia="en-AU"/>
              </w:rPr>
              <w:t>Response</w:t>
            </w:r>
          </w:p>
        </w:tc>
      </w:tr>
      <w:tr w:rsidR="003246F4" w:rsidRPr="0031517B" w14:paraId="0BB0FB0A" w14:textId="77777777" w:rsidTr="00957F01">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5B8322D0" w14:textId="0E835A85" w:rsidR="003246F4" w:rsidRPr="00957F01" w:rsidRDefault="003246F4" w:rsidP="00623F85">
            <w:pPr>
              <w:rPr>
                <w:rFonts w:asciiTheme="minorHAnsi" w:hAnsiTheme="minorHAnsi"/>
                <w:b/>
                <w:bCs/>
                <w:color w:val="auto"/>
                <w:lang w:eastAsia="en-AU"/>
              </w:rPr>
            </w:pPr>
            <w:r w:rsidRPr="00957F01">
              <w:rPr>
                <w:rFonts w:asciiTheme="minorHAnsi" w:hAnsiTheme="minorHAnsi"/>
                <w:b/>
                <w:bCs/>
                <w:lang w:eastAsia="en-AU"/>
              </w:rPr>
              <w:t>Proposed title of the program</w:t>
            </w:r>
          </w:p>
        </w:tc>
        <w:tc>
          <w:tcPr>
            <w:tcW w:w="7165" w:type="dxa"/>
          </w:tcPr>
          <w:p w14:paraId="50DB64A5" w14:textId="77777777" w:rsidR="003246F4" w:rsidRPr="00957F01" w:rsidRDefault="003246F4" w:rsidP="00623F85">
            <w:pPr>
              <w:cnfStyle w:val="000000100000" w:firstRow="0" w:lastRow="0" w:firstColumn="0" w:lastColumn="0" w:oddVBand="0" w:evenVBand="0" w:oddHBand="1" w:evenHBand="0" w:firstRowFirstColumn="0" w:firstRowLastColumn="0" w:lastRowFirstColumn="0" w:lastRowLastColumn="0"/>
              <w:rPr>
                <w:rFonts w:asciiTheme="minorHAnsi" w:hAnsiTheme="minorHAnsi"/>
                <w:color w:val="808080" w:themeColor="background1" w:themeShade="80"/>
                <w:lang w:eastAsia="en-AU"/>
              </w:rPr>
            </w:pPr>
          </w:p>
        </w:tc>
      </w:tr>
      <w:tr w:rsidR="00EF7A15" w:rsidRPr="0031517B" w14:paraId="70806AAC" w14:textId="77777777" w:rsidTr="00957F01">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2FCE3818" w14:textId="145E7D71" w:rsidR="00EF7A15" w:rsidRPr="00957F01" w:rsidRDefault="00EF7A15" w:rsidP="00EF7A15">
            <w:pPr>
              <w:rPr>
                <w:rFonts w:asciiTheme="minorHAnsi" w:hAnsiTheme="minorHAnsi"/>
                <w:b/>
                <w:bCs/>
                <w:color w:val="auto"/>
                <w:lang w:eastAsia="en-AU"/>
              </w:rPr>
            </w:pPr>
            <w:r w:rsidRPr="00957F01">
              <w:rPr>
                <w:rFonts w:asciiTheme="minorHAnsi" w:hAnsiTheme="minorHAnsi"/>
                <w:b/>
                <w:bCs/>
                <w:lang w:eastAsia="en-AU"/>
              </w:rPr>
              <w:t>Program type</w:t>
            </w:r>
          </w:p>
        </w:tc>
        <w:tc>
          <w:tcPr>
            <w:tcW w:w="7165" w:type="dxa"/>
          </w:tcPr>
          <w:p w14:paraId="154AC551" w14:textId="00D9BC2A" w:rsidR="00EF7A15" w:rsidRPr="00957F01" w:rsidRDefault="0067555E"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i.e</w:t>
            </w:r>
            <w:r w:rsidR="00846028" w:rsidRPr="00957F01">
              <w:rPr>
                <w:rFonts w:asciiTheme="minorHAnsi" w:hAnsiTheme="minorHAnsi"/>
                <w:i/>
                <w:iCs/>
                <w:color w:val="808080" w:themeColor="background1" w:themeShade="80"/>
                <w:lang w:eastAsia="en-AU"/>
              </w:rPr>
              <w:t>.</w:t>
            </w:r>
            <w:r w:rsidR="00EF7A15" w:rsidRPr="00957F01">
              <w:rPr>
                <w:rFonts w:asciiTheme="minorHAnsi" w:hAnsiTheme="minorHAnsi"/>
                <w:i/>
                <w:iCs/>
                <w:color w:val="808080" w:themeColor="background1" w:themeShade="80"/>
                <w:lang w:eastAsia="en-AU"/>
              </w:rPr>
              <w:t xml:space="preserve"> </w:t>
            </w:r>
            <w:r w:rsidR="00D73CE4">
              <w:rPr>
                <w:rFonts w:asciiTheme="minorHAnsi" w:hAnsiTheme="minorHAnsi"/>
                <w:i/>
                <w:iCs/>
                <w:color w:val="808080" w:themeColor="background1" w:themeShade="80"/>
                <w:lang w:eastAsia="en-AU"/>
              </w:rPr>
              <w:t>s</w:t>
            </w:r>
            <w:r w:rsidR="00D73CE4" w:rsidRPr="00957F01">
              <w:rPr>
                <w:rFonts w:asciiTheme="minorHAnsi" w:hAnsiTheme="minorHAnsi"/>
                <w:i/>
                <w:iCs/>
                <w:color w:val="808080" w:themeColor="background1" w:themeShade="80"/>
                <w:lang w:eastAsia="en-AU"/>
              </w:rPr>
              <w:t xml:space="preserve">ervice </w:t>
            </w:r>
            <w:r w:rsidR="00EF7A15" w:rsidRPr="00957F01">
              <w:rPr>
                <w:rFonts w:asciiTheme="minorHAnsi" w:hAnsiTheme="minorHAnsi"/>
                <w:i/>
                <w:iCs/>
                <w:color w:val="808080" w:themeColor="background1" w:themeShade="80"/>
                <w:lang w:eastAsia="en-AU"/>
              </w:rPr>
              <w:t>provision, community, business, capital grant</w:t>
            </w:r>
          </w:p>
        </w:tc>
      </w:tr>
      <w:tr w:rsidR="00903D19" w:rsidRPr="0031517B" w14:paraId="331FA478" w14:textId="77777777" w:rsidTr="00957F01">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7C92A5D0" w14:textId="14212F31" w:rsidR="00903D19" w:rsidRPr="00957F01" w:rsidRDefault="00903D19" w:rsidP="00EF7A15">
            <w:pPr>
              <w:rPr>
                <w:rFonts w:asciiTheme="minorHAnsi" w:hAnsiTheme="minorHAnsi"/>
                <w:b/>
                <w:bCs/>
                <w:color w:val="auto"/>
                <w:lang w:eastAsia="en-AU"/>
              </w:rPr>
            </w:pPr>
            <w:r w:rsidRPr="00957F01">
              <w:rPr>
                <w:rFonts w:asciiTheme="minorHAnsi" w:hAnsiTheme="minorHAnsi"/>
                <w:b/>
                <w:bCs/>
                <w:lang w:eastAsia="en-AU"/>
              </w:rPr>
              <w:t>Program status</w:t>
            </w:r>
            <w:r w:rsidR="007B5E09">
              <w:rPr>
                <w:rFonts w:asciiTheme="minorHAnsi" w:hAnsiTheme="minorHAnsi"/>
                <w:b/>
                <w:bCs/>
                <w:lang w:eastAsia="en-AU"/>
              </w:rPr>
              <w:t xml:space="preserve"> </w:t>
            </w:r>
            <w:r w:rsidR="007B5E09" w:rsidRPr="00D11375">
              <w:rPr>
                <w:i/>
                <w:color w:val="003399"/>
                <w:lang w:eastAsia="en-AU"/>
              </w:rPr>
              <w:t>(optional)</w:t>
            </w:r>
          </w:p>
        </w:tc>
        <w:tc>
          <w:tcPr>
            <w:tcW w:w="7165" w:type="dxa"/>
          </w:tcPr>
          <w:p w14:paraId="20F005EA" w14:textId="6D0A47B6" w:rsidR="00903D19" w:rsidRPr="00957F01" w:rsidRDefault="00D73CE4"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r>
              <w:rPr>
                <w:rFonts w:asciiTheme="minorHAnsi" w:hAnsiTheme="minorHAnsi"/>
                <w:i/>
                <w:iCs/>
                <w:color w:val="808080" w:themeColor="background1" w:themeShade="80"/>
                <w:lang w:eastAsia="en-AU"/>
              </w:rPr>
              <w:t>n</w:t>
            </w:r>
            <w:r w:rsidR="00903D19" w:rsidRPr="00957F01">
              <w:rPr>
                <w:rFonts w:asciiTheme="minorHAnsi" w:hAnsiTheme="minorHAnsi"/>
                <w:i/>
                <w:iCs/>
                <w:color w:val="808080" w:themeColor="background1" w:themeShade="80"/>
                <w:lang w:eastAsia="en-AU"/>
              </w:rPr>
              <w:t>ew program, extending existing program, amending/redesigning existing program</w:t>
            </w:r>
          </w:p>
        </w:tc>
      </w:tr>
      <w:tr w:rsidR="00EF7A15" w:rsidRPr="0031517B" w14:paraId="7F2A869D" w14:textId="77777777" w:rsidTr="00957F01">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1F9B7418" w14:textId="3C14505B" w:rsidR="00EF7A15" w:rsidRPr="00957F01" w:rsidRDefault="00EF7A15" w:rsidP="00DE3589">
            <w:pPr>
              <w:rPr>
                <w:rFonts w:asciiTheme="minorHAnsi" w:hAnsiTheme="minorHAnsi"/>
                <w:b/>
                <w:bCs/>
                <w:color w:val="auto"/>
                <w:lang w:eastAsia="en-AU"/>
              </w:rPr>
            </w:pPr>
            <w:r w:rsidRPr="00957F01">
              <w:rPr>
                <w:rFonts w:asciiTheme="minorHAnsi" w:hAnsiTheme="minorHAnsi"/>
                <w:b/>
                <w:bCs/>
                <w:lang w:eastAsia="en-AU"/>
              </w:rPr>
              <w:t xml:space="preserve">Program objectives </w:t>
            </w:r>
          </w:p>
        </w:tc>
        <w:tc>
          <w:tcPr>
            <w:tcW w:w="7165" w:type="dxa"/>
          </w:tcPr>
          <w:p w14:paraId="29C17ECF" w14:textId="103CD20A" w:rsidR="00EF7A15" w:rsidRPr="00957F01" w:rsidRDefault="00D73CE4"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r>
              <w:rPr>
                <w:rFonts w:asciiTheme="minorHAnsi" w:hAnsiTheme="minorHAnsi"/>
                <w:i/>
                <w:iCs/>
                <w:color w:val="808080" w:themeColor="background1" w:themeShade="80"/>
              </w:rPr>
              <w:t>s</w:t>
            </w:r>
            <w:r w:rsidR="00EF11E7" w:rsidRPr="00957F01">
              <w:rPr>
                <w:rFonts w:asciiTheme="minorHAnsi" w:hAnsiTheme="minorHAnsi"/>
                <w:i/>
                <w:iCs/>
                <w:color w:val="808080" w:themeColor="background1" w:themeShade="80"/>
              </w:rPr>
              <w:t>pecify which strategic objectives/government priorities the program supports</w:t>
            </w:r>
          </w:p>
        </w:tc>
      </w:tr>
      <w:tr w:rsidR="00AE18DF" w:rsidRPr="0031517B" w14:paraId="53DD32B0" w14:textId="77777777" w:rsidTr="00957F01">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70665E5A" w14:textId="142A2134" w:rsidR="00AE18DF" w:rsidRPr="00957F01" w:rsidRDefault="00AE18DF" w:rsidP="00EF7A15">
            <w:pPr>
              <w:rPr>
                <w:rFonts w:asciiTheme="minorHAnsi" w:hAnsiTheme="minorHAnsi"/>
                <w:b/>
                <w:bCs/>
                <w:color w:val="auto"/>
                <w:lang w:eastAsia="en-AU"/>
              </w:rPr>
            </w:pPr>
            <w:r w:rsidRPr="00957F01">
              <w:rPr>
                <w:rFonts w:asciiTheme="minorHAnsi" w:hAnsiTheme="minorHAnsi"/>
                <w:b/>
                <w:bCs/>
                <w:lang w:eastAsia="en-AU"/>
              </w:rPr>
              <w:t>Program impact</w:t>
            </w:r>
            <w:r w:rsidR="007B5E09">
              <w:rPr>
                <w:rFonts w:asciiTheme="minorHAnsi" w:hAnsiTheme="minorHAnsi"/>
                <w:b/>
                <w:bCs/>
                <w:lang w:eastAsia="en-AU"/>
              </w:rPr>
              <w:t xml:space="preserve"> </w:t>
            </w:r>
            <w:r w:rsidR="007B5E09" w:rsidRPr="00652D7B">
              <w:rPr>
                <w:i/>
                <w:color w:val="003399"/>
                <w:lang w:eastAsia="en-AU"/>
              </w:rPr>
              <w:t>(optional)</w:t>
            </w:r>
          </w:p>
        </w:tc>
        <w:tc>
          <w:tcPr>
            <w:tcW w:w="7165" w:type="dxa"/>
          </w:tcPr>
          <w:p w14:paraId="223E8767" w14:textId="038725CD" w:rsidR="00AE18DF" w:rsidRPr="00957F01" w:rsidRDefault="00D73CE4"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r>
              <w:rPr>
                <w:rFonts w:asciiTheme="minorHAnsi" w:hAnsiTheme="minorHAnsi"/>
                <w:i/>
                <w:iCs/>
                <w:color w:val="808080" w:themeColor="background1" w:themeShade="80"/>
                <w:lang w:eastAsia="en-AU"/>
              </w:rPr>
              <w:t>t</w:t>
            </w:r>
            <w:r w:rsidR="006F5518" w:rsidRPr="00957F01">
              <w:rPr>
                <w:rFonts w:asciiTheme="minorHAnsi" w:hAnsiTheme="minorHAnsi"/>
                <w:i/>
                <w:iCs/>
                <w:color w:val="808080" w:themeColor="background1" w:themeShade="80"/>
                <w:lang w:eastAsia="en-AU"/>
              </w:rPr>
              <w:t>he long-term, broader effects of the program</w:t>
            </w:r>
            <w:r w:rsidR="00EF11E7" w:rsidRPr="00957F01">
              <w:rPr>
                <w:rFonts w:asciiTheme="minorHAnsi" w:hAnsiTheme="minorHAnsi"/>
                <w:i/>
                <w:iCs/>
                <w:color w:val="808080" w:themeColor="background1" w:themeShade="80"/>
                <w:lang w:eastAsia="en-AU"/>
              </w:rPr>
              <w:t xml:space="preserve">, </w:t>
            </w:r>
            <w:r w:rsidR="006F5518" w:rsidRPr="00957F01">
              <w:rPr>
                <w:rFonts w:asciiTheme="minorHAnsi" w:hAnsiTheme="minorHAnsi"/>
                <w:i/>
                <w:iCs/>
                <w:color w:val="808080" w:themeColor="background1" w:themeShade="80"/>
                <w:lang w:eastAsia="en-AU"/>
              </w:rPr>
              <w:t>often beyond the immediate objectives</w:t>
            </w:r>
          </w:p>
        </w:tc>
      </w:tr>
      <w:tr w:rsidR="00AE18DF" w:rsidRPr="0031517B" w14:paraId="0FEC139F" w14:textId="77777777" w:rsidTr="00957F01">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2E4B59EE" w14:textId="22B22AAC" w:rsidR="00AE18DF" w:rsidRPr="00957F01" w:rsidRDefault="00AE18DF" w:rsidP="00EF7A15">
            <w:pPr>
              <w:rPr>
                <w:rFonts w:asciiTheme="minorHAnsi" w:hAnsiTheme="minorHAnsi"/>
                <w:b/>
                <w:bCs/>
                <w:color w:val="auto"/>
                <w:lang w:eastAsia="en-AU"/>
              </w:rPr>
            </w:pPr>
            <w:r w:rsidRPr="00957F01">
              <w:rPr>
                <w:rFonts w:asciiTheme="minorHAnsi" w:hAnsiTheme="minorHAnsi"/>
                <w:b/>
                <w:bCs/>
                <w:lang w:eastAsia="en-AU"/>
              </w:rPr>
              <w:t>Election commitment</w:t>
            </w:r>
            <w:r w:rsidR="007B5E09">
              <w:rPr>
                <w:rFonts w:asciiTheme="minorHAnsi" w:hAnsiTheme="minorHAnsi"/>
                <w:b/>
                <w:bCs/>
                <w:lang w:eastAsia="en-AU"/>
              </w:rPr>
              <w:t xml:space="preserve"> </w:t>
            </w:r>
            <w:r w:rsidR="007B5E09" w:rsidRPr="00652D7B">
              <w:rPr>
                <w:i/>
                <w:color w:val="003399"/>
                <w:lang w:eastAsia="en-AU"/>
              </w:rPr>
              <w:t>(optional)</w:t>
            </w:r>
          </w:p>
        </w:tc>
        <w:tc>
          <w:tcPr>
            <w:tcW w:w="7165" w:type="dxa"/>
          </w:tcPr>
          <w:p w14:paraId="1BC5D794" w14:textId="59A7FB7E" w:rsidR="00AE18DF" w:rsidRPr="00957F01" w:rsidRDefault="002B4BCD"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r>
              <w:rPr>
                <w:rFonts w:asciiTheme="minorHAnsi" w:hAnsiTheme="minorHAnsi"/>
                <w:i/>
                <w:iCs/>
                <w:color w:val="808080" w:themeColor="background1" w:themeShade="80"/>
                <w:lang w:eastAsia="en-AU"/>
              </w:rPr>
              <w:t xml:space="preserve">Is </w:t>
            </w:r>
            <w:r w:rsidRPr="003A53E5">
              <w:rPr>
                <w:rFonts w:asciiTheme="minorHAnsi" w:hAnsiTheme="minorHAnsi"/>
                <w:i/>
                <w:iCs/>
                <w:color w:val="808080" w:themeColor="background1" w:themeShade="80"/>
              </w:rPr>
              <w:t>the program related to an election commitment</w:t>
            </w:r>
            <w:r>
              <w:rPr>
                <w:rFonts w:asciiTheme="minorHAnsi" w:hAnsiTheme="minorHAnsi"/>
                <w:i/>
                <w:iCs/>
                <w:color w:val="808080" w:themeColor="background1" w:themeShade="80"/>
              </w:rPr>
              <w:t>?</w:t>
            </w:r>
          </w:p>
        </w:tc>
      </w:tr>
      <w:tr w:rsidR="00EF7A15" w:rsidRPr="0031517B" w14:paraId="67291278" w14:textId="77777777" w:rsidTr="00957F01">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1D7B36D0" w14:textId="7A2012C9" w:rsidR="00EF7A15" w:rsidRPr="00957F01" w:rsidRDefault="00EF7A15" w:rsidP="00EF7A15">
            <w:pPr>
              <w:rPr>
                <w:rFonts w:asciiTheme="minorHAnsi" w:hAnsiTheme="minorHAnsi"/>
                <w:b/>
                <w:bCs/>
                <w:color w:val="auto"/>
                <w:lang w:eastAsia="en-AU"/>
              </w:rPr>
            </w:pPr>
            <w:r w:rsidRPr="00957F01">
              <w:rPr>
                <w:rFonts w:asciiTheme="minorHAnsi" w:hAnsiTheme="minorHAnsi"/>
                <w:b/>
                <w:bCs/>
                <w:lang w:eastAsia="en-AU"/>
              </w:rPr>
              <w:t>Program period</w:t>
            </w:r>
          </w:p>
        </w:tc>
        <w:tc>
          <w:tcPr>
            <w:tcW w:w="7165" w:type="dxa"/>
          </w:tcPr>
          <w:p w14:paraId="1AF2941E" w14:textId="6A3C0456" w:rsidR="00EF7A15" w:rsidRPr="00957F01" w:rsidRDefault="0067555E"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i.e. 12 months or 5 years</w:t>
            </w:r>
          </w:p>
        </w:tc>
      </w:tr>
      <w:tr w:rsidR="00E56031" w:rsidRPr="0031517B" w14:paraId="6F0F6C73" w14:textId="77777777" w:rsidTr="00DE3589">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60655107" w14:textId="2CE2AC52" w:rsidR="00E56031" w:rsidRPr="00E56031" w:rsidRDefault="00E56031" w:rsidP="00EF7A15">
            <w:pPr>
              <w:rPr>
                <w:rFonts w:asciiTheme="minorHAnsi" w:hAnsiTheme="minorHAnsi"/>
                <w:b/>
                <w:bCs/>
                <w:lang w:eastAsia="en-AU"/>
              </w:rPr>
            </w:pPr>
            <w:r>
              <w:rPr>
                <w:rFonts w:asciiTheme="minorHAnsi" w:hAnsiTheme="minorHAnsi"/>
                <w:b/>
                <w:bCs/>
                <w:lang w:eastAsia="en-AU"/>
              </w:rPr>
              <w:t>Program start date</w:t>
            </w:r>
          </w:p>
        </w:tc>
        <w:tc>
          <w:tcPr>
            <w:tcW w:w="7165" w:type="dxa"/>
          </w:tcPr>
          <w:p w14:paraId="29E270D5" w14:textId="49373535" w:rsidR="00E56031" w:rsidRPr="00E56031" w:rsidRDefault="00E37E52"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sdt>
              <w:sdtPr>
                <w:rPr>
                  <w:i/>
                  <w:iCs/>
                </w:rPr>
                <w:id w:val="-980697472"/>
                <w:placeholder>
                  <w:docPart w:val="292842F86AF341CEBB3E8154A7295257"/>
                </w:placeholder>
                <w:showingPlcHdr/>
                <w:date>
                  <w:dateFormat w:val="d/MM/yyyy"/>
                  <w:lid w:val="en-AU"/>
                  <w:storeMappedDataAs w:val="dateTime"/>
                  <w:calendar w:val="gregorian"/>
                </w:date>
              </w:sdtPr>
              <w:sdtEndPr/>
              <w:sdtContent>
                <w:r w:rsidR="00E56031" w:rsidRPr="00D37C1B">
                  <w:rPr>
                    <w:rStyle w:val="PlaceholderText"/>
                    <w:i/>
                    <w:iCs/>
                  </w:rPr>
                  <w:t>Click or tap to enter a date.</w:t>
                </w:r>
              </w:sdtContent>
            </w:sdt>
          </w:p>
        </w:tc>
      </w:tr>
      <w:tr w:rsidR="00E56031" w:rsidRPr="0031517B" w14:paraId="7C806F8E" w14:textId="77777777" w:rsidTr="00DE3589">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78B677D8" w14:textId="1ABF2416" w:rsidR="00E56031" w:rsidRPr="00E56031" w:rsidRDefault="00E56031" w:rsidP="00EF7A15">
            <w:pPr>
              <w:rPr>
                <w:rFonts w:asciiTheme="minorHAnsi" w:hAnsiTheme="minorHAnsi"/>
                <w:b/>
                <w:bCs/>
                <w:lang w:eastAsia="en-AU"/>
              </w:rPr>
            </w:pPr>
            <w:r>
              <w:rPr>
                <w:rFonts w:asciiTheme="minorHAnsi" w:hAnsiTheme="minorHAnsi"/>
                <w:b/>
                <w:bCs/>
                <w:lang w:eastAsia="en-AU"/>
              </w:rPr>
              <w:lastRenderedPageBreak/>
              <w:t>Program end date</w:t>
            </w:r>
          </w:p>
        </w:tc>
        <w:tc>
          <w:tcPr>
            <w:tcW w:w="7165" w:type="dxa"/>
          </w:tcPr>
          <w:p w14:paraId="0B209853" w14:textId="3551C708" w:rsidR="00E56031" w:rsidRPr="00E56031" w:rsidRDefault="00E37E52"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sdt>
              <w:sdtPr>
                <w:rPr>
                  <w:i/>
                  <w:iCs/>
                </w:rPr>
                <w:id w:val="2088877835"/>
                <w:placeholder>
                  <w:docPart w:val="4328357AC5A84079B90AAD33526B8E16"/>
                </w:placeholder>
                <w:showingPlcHdr/>
                <w:date>
                  <w:dateFormat w:val="d/MM/yyyy"/>
                  <w:lid w:val="en-AU"/>
                  <w:storeMappedDataAs w:val="dateTime"/>
                  <w:calendar w:val="gregorian"/>
                </w:date>
              </w:sdtPr>
              <w:sdtEndPr/>
              <w:sdtContent>
                <w:r w:rsidR="00E56031" w:rsidRPr="00D37C1B">
                  <w:rPr>
                    <w:rStyle w:val="PlaceholderText"/>
                    <w:i/>
                    <w:iCs/>
                  </w:rPr>
                  <w:t>Click or tap to enter a date.</w:t>
                </w:r>
              </w:sdtContent>
            </w:sdt>
          </w:p>
        </w:tc>
      </w:tr>
      <w:tr w:rsidR="00082772" w:rsidRPr="0031517B" w14:paraId="12AA0413" w14:textId="77777777" w:rsidTr="00957F01">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71A2BDAB" w14:textId="46308E7B" w:rsidR="00082772" w:rsidRPr="00957F01" w:rsidRDefault="00DE3589" w:rsidP="00EF7A15">
            <w:pPr>
              <w:rPr>
                <w:rFonts w:asciiTheme="minorHAnsi" w:hAnsiTheme="minorHAnsi"/>
                <w:b/>
                <w:bCs/>
                <w:color w:val="auto"/>
                <w:lang w:eastAsia="en-AU"/>
              </w:rPr>
            </w:pPr>
            <w:r>
              <w:rPr>
                <w:rFonts w:asciiTheme="minorHAnsi" w:hAnsiTheme="minorHAnsi"/>
                <w:b/>
                <w:bCs/>
                <w:lang w:eastAsia="en-AU"/>
              </w:rPr>
              <w:t>Assessment method</w:t>
            </w:r>
            <w:r w:rsidR="00082772" w:rsidRPr="00957F01">
              <w:rPr>
                <w:rFonts w:asciiTheme="minorHAnsi" w:hAnsiTheme="minorHAnsi"/>
                <w:b/>
                <w:bCs/>
                <w:lang w:eastAsia="en-AU"/>
              </w:rPr>
              <w:t xml:space="preserve"> </w:t>
            </w:r>
          </w:p>
        </w:tc>
        <w:tc>
          <w:tcPr>
            <w:tcW w:w="7165" w:type="dxa"/>
          </w:tcPr>
          <w:p w14:paraId="0B533878" w14:textId="00FE2E09" w:rsidR="00082772" w:rsidRPr="00957F01" w:rsidRDefault="00082772"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i.e. competitive, non-competitive</w:t>
            </w:r>
          </w:p>
        </w:tc>
      </w:tr>
      <w:tr w:rsidR="00DE3589" w:rsidRPr="0031517B" w14:paraId="1C54C20E" w14:textId="77777777" w:rsidTr="00DE3589">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3184C1F0" w14:textId="322C19B7" w:rsidR="00DE3589" w:rsidRPr="00957F01" w:rsidRDefault="00DE3589" w:rsidP="00EF7A15">
            <w:pPr>
              <w:rPr>
                <w:rFonts w:asciiTheme="minorHAnsi" w:hAnsiTheme="minorHAnsi"/>
                <w:b/>
                <w:bCs/>
                <w:color w:val="808080" w:themeColor="background1" w:themeShade="80"/>
                <w:lang w:eastAsia="en-AU"/>
              </w:rPr>
            </w:pPr>
            <w:r w:rsidRPr="00957F01">
              <w:rPr>
                <w:rFonts w:asciiTheme="minorHAnsi" w:hAnsiTheme="minorHAnsi"/>
                <w:b/>
                <w:bCs/>
                <w:lang w:eastAsia="en-AU"/>
              </w:rPr>
              <w:t>Rationale for the assessment method</w:t>
            </w:r>
          </w:p>
        </w:tc>
        <w:tc>
          <w:tcPr>
            <w:tcW w:w="7165" w:type="dxa"/>
          </w:tcPr>
          <w:p w14:paraId="4D10E602" w14:textId="0D4914AC" w:rsidR="00DE3589" w:rsidRPr="00DE3589" w:rsidRDefault="00DE3589"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&lt;Document the reason for the chosen method or approach&gt;</w:t>
            </w:r>
          </w:p>
        </w:tc>
      </w:tr>
      <w:tr w:rsidR="00082772" w:rsidRPr="0031517B" w14:paraId="7F7108F5" w14:textId="77777777" w:rsidTr="00957F01">
        <w:trPr>
          <w:cnfStyle w:val="000000010000" w:firstRow="0" w:lastRow="0" w:firstColumn="0" w:lastColumn="0" w:oddVBand="0" w:evenVBand="0" w:oddHBand="0" w:evenHBand="1"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0EEC683B" w14:textId="0586A338" w:rsidR="00082772" w:rsidRPr="00957F01" w:rsidRDefault="00082772" w:rsidP="00EF7A15">
            <w:pPr>
              <w:rPr>
                <w:rFonts w:asciiTheme="minorHAnsi" w:hAnsiTheme="minorHAnsi"/>
                <w:b/>
                <w:bCs/>
                <w:color w:val="auto"/>
                <w:lang w:eastAsia="en-AU"/>
              </w:rPr>
            </w:pPr>
            <w:r w:rsidRPr="00957F01">
              <w:rPr>
                <w:rFonts w:asciiTheme="minorHAnsi" w:hAnsiTheme="minorHAnsi"/>
                <w:b/>
                <w:bCs/>
                <w:lang w:eastAsia="en-AU"/>
              </w:rPr>
              <w:t>Assessment type</w:t>
            </w:r>
          </w:p>
        </w:tc>
        <w:tc>
          <w:tcPr>
            <w:tcW w:w="7165" w:type="dxa"/>
          </w:tcPr>
          <w:p w14:paraId="1E6763EC" w14:textId="1DD6090D" w:rsidR="00082772" w:rsidRPr="00957F01" w:rsidRDefault="00082772" w:rsidP="00EF7A15">
            <w:pPr>
              <w:cnfStyle w:val="000000010000" w:firstRow="0" w:lastRow="0" w:firstColumn="0" w:lastColumn="0" w:oddVBand="0" w:evenVBand="0" w:oddHBand="0" w:evenHBand="1"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 xml:space="preserve">i.e. panel, </w:t>
            </w:r>
            <w:r w:rsidR="00EB1162" w:rsidRPr="00957F01">
              <w:rPr>
                <w:rFonts w:asciiTheme="minorHAnsi" w:hAnsiTheme="minorHAnsi"/>
                <w:i/>
                <w:iCs/>
                <w:color w:val="808080" w:themeColor="background1" w:themeShade="80"/>
                <w:lang w:eastAsia="en-AU"/>
              </w:rPr>
              <w:t xml:space="preserve">first in first served, </w:t>
            </w:r>
            <w:r w:rsidR="00703849">
              <w:rPr>
                <w:rFonts w:asciiTheme="minorHAnsi" w:hAnsiTheme="minorHAnsi"/>
                <w:i/>
                <w:iCs/>
                <w:color w:val="808080" w:themeColor="background1" w:themeShade="80"/>
                <w:lang w:eastAsia="en-AU"/>
              </w:rPr>
              <w:t>direct negotiation</w:t>
            </w:r>
          </w:p>
        </w:tc>
      </w:tr>
      <w:tr w:rsidR="000E2620" w:rsidRPr="0031517B" w14:paraId="003C089F" w14:textId="77777777" w:rsidTr="00957F01">
        <w:trPr>
          <w:cnfStyle w:val="000000100000" w:firstRow="0" w:lastRow="0" w:firstColumn="0" w:lastColumn="0" w:oddVBand="0" w:evenVBand="0" w:oddHBand="1" w:evenHBand="0" w:firstRowFirstColumn="0" w:firstRowLastColumn="0" w:lastRowFirstColumn="0" w:lastRowLastColumn="0"/>
          <w:trHeight w:val="655"/>
        </w:trPr>
        <w:tc>
          <w:tcPr>
            <w:cnfStyle w:val="001000000000" w:firstRow="0" w:lastRow="0" w:firstColumn="1" w:lastColumn="0" w:oddVBand="0" w:evenVBand="0" w:oddHBand="0" w:evenHBand="0" w:firstRowFirstColumn="0" w:firstRowLastColumn="0" w:lastRowFirstColumn="0" w:lastRowLastColumn="0"/>
            <w:tcW w:w="3148" w:type="dxa"/>
          </w:tcPr>
          <w:p w14:paraId="6E49F855" w14:textId="1A24F8BE" w:rsidR="000E2620" w:rsidRPr="00957F01" w:rsidRDefault="00733A24" w:rsidP="00EF7A15">
            <w:pPr>
              <w:rPr>
                <w:rFonts w:asciiTheme="minorHAnsi" w:hAnsiTheme="minorHAnsi"/>
                <w:b/>
                <w:bCs/>
                <w:color w:val="auto"/>
                <w:lang w:eastAsia="en-AU"/>
              </w:rPr>
            </w:pPr>
            <w:r w:rsidRPr="00DE3589">
              <w:rPr>
                <w:rFonts w:asciiTheme="minorHAnsi" w:hAnsiTheme="minorHAnsi"/>
                <w:b/>
                <w:bCs/>
                <w:lang w:eastAsia="en-AU"/>
              </w:rPr>
              <w:t>Funding method</w:t>
            </w:r>
          </w:p>
        </w:tc>
        <w:tc>
          <w:tcPr>
            <w:tcW w:w="7165" w:type="dxa"/>
          </w:tcPr>
          <w:p w14:paraId="26C8CBB8" w14:textId="4DB7F16F" w:rsidR="000E2620" w:rsidRPr="00957F01" w:rsidRDefault="000E2620" w:rsidP="00EF7A15">
            <w:pPr>
              <w:cnfStyle w:val="000000100000" w:firstRow="0" w:lastRow="0" w:firstColumn="0" w:lastColumn="0" w:oddVBand="0" w:evenVBand="0" w:oddHBand="1" w:evenHBand="0" w:firstRowFirstColumn="0" w:firstRowLastColumn="0" w:lastRowFirstColumn="0" w:lastRowLastColumn="0"/>
              <w:rPr>
                <w:rFonts w:asciiTheme="minorHAnsi" w:hAnsiTheme="minorHAnsi"/>
                <w:i/>
                <w:iCs/>
                <w:color w:val="808080" w:themeColor="background1" w:themeShade="80"/>
                <w:lang w:eastAsia="en-AU"/>
              </w:rPr>
            </w:pPr>
            <w:r w:rsidRPr="00957F01">
              <w:rPr>
                <w:rFonts w:asciiTheme="minorHAnsi" w:hAnsiTheme="minorHAnsi"/>
                <w:i/>
                <w:iCs/>
                <w:color w:val="808080" w:themeColor="background1" w:themeShade="80"/>
                <w:lang w:eastAsia="en-AU"/>
              </w:rPr>
              <w:t xml:space="preserve">i.e. </w:t>
            </w:r>
            <w:r w:rsidR="00733A24">
              <w:rPr>
                <w:rFonts w:asciiTheme="minorHAnsi" w:hAnsiTheme="minorHAnsi"/>
                <w:i/>
                <w:iCs/>
                <w:color w:val="808080" w:themeColor="background1" w:themeShade="80"/>
                <w:lang w:eastAsia="en-AU"/>
              </w:rPr>
              <w:t>lump sum, standard percentage, flexible/discretionary</w:t>
            </w:r>
            <w:r w:rsidR="002058D7">
              <w:rPr>
                <w:rFonts w:asciiTheme="minorHAnsi" w:hAnsiTheme="minorHAnsi"/>
                <w:i/>
                <w:iCs/>
                <w:color w:val="808080" w:themeColor="background1" w:themeShade="80"/>
                <w:lang w:eastAsia="en-AU"/>
              </w:rPr>
              <w:t>, miles</w:t>
            </w:r>
            <w:r w:rsidR="005D38D0">
              <w:rPr>
                <w:rFonts w:asciiTheme="minorHAnsi" w:hAnsiTheme="minorHAnsi"/>
                <w:i/>
                <w:iCs/>
                <w:color w:val="808080" w:themeColor="background1" w:themeShade="80"/>
                <w:lang w:eastAsia="en-AU"/>
              </w:rPr>
              <w:t>t</w:t>
            </w:r>
            <w:r w:rsidR="002058D7">
              <w:rPr>
                <w:rFonts w:asciiTheme="minorHAnsi" w:hAnsiTheme="minorHAnsi"/>
                <w:i/>
                <w:iCs/>
                <w:color w:val="808080" w:themeColor="background1" w:themeShade="80"/>
                <w:lang w:eastAsia="en-AU"/>
              </w:rPr>
              <w:t>one</w:t>
            </w:r>
            <w:r w:rsidRPr="00957F01">
              <w:rPr>
                <w:rFonts w:asciiTheme="minorHAnsi" w:hAnsiTheme="minorHAnsi"/>
                <w:i/>
                <w:iCs/>
                <w:color w:val="808080" w:themeColor="background1" w:themeShade="80"/>
                <w:lang w:eastAsia="en-AU"/>
              </w:rPr>
              <w:t xml:space="preserve"> </w:t>
            </w:r>
          </w:p>
        </w:tc>
      </w:tr>
    </w:tbl>
    <w:p w14:paraId="37BA34B4" w14:textId="5E0A6F22" w:rsidR="009F5FE3" w:rsidRDefault="009F5FE3">
      <w:pPr>
        <w:pStyle w:val="Heading2"/>
      </w:pPr>
      <w:bookmarkStart w:id="4" w:name="_Toc206489514"/>
      <w:r w:rsidRPr="003A53E5">
        <w:t>Key dates</w:t>
      </w:r>
      <w:r w:rsidR="00703849">
        <w:t xml:space="preserve"> </w:t>
      </w:r>
      <w:r w:rsidR="00703849" w:rsidRPr="00D11375">
        <w:rPr>
          <w:rFonts w:ascii="Lato" w:eastAsia="Calibri" w:hAnsi="Lato" w:cs="Times New Roman"/>
          <w:bCs w:val="0"/>
          <w:i/>
          <w:iCs w:val="0"/>
          <w:color w:val="003399"/>
          <w:sz w:val="28"/>
          <w:szCs w:val="28"/>
          <w:lang w:eastAsia="en-AU"/>
        </w:rPr>
        <w:t>(optional)</w:t>
      </w:r>
      <w:bookmarkEnd w:id="4"/>
    </w:p>
    <w:tbl>
      <w:tblPr>
        <w:tblStyle w:val="NTGTable11"/>
        <w:tblW w:w="103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823"/>
        <w:gridCol w:w="6520"/>
      </w:tblGrid>
      <w:tr w:rsidR="009F5FE3" w:rsidRPr="0031517B" w14:paraId="64AA644E" w14:textId="77777777" w:rsidTr="00957F01">
        <w:trPr>
          <w:trHeight w:val="500"/>
        </w:trPr>
        <w:tc>
          <w:tcPr>
            <w:tcW w:w="10343" w:type="dxa"/>
            <w:gridSpan w:val="2"/>
            <w:shd w:val="clear" w:color="auto" w:fill="007E91" w:themeFill="text1"/>
            <w:noWrap/>
            <w:tcMar>
              <w:top w:w="108" w:type="dxa"/>
              <w:left w:w="108" w:type="dxa"/>
              <w:bottom w:w="108" w:type="dxa"/>
              <w:right w:w="108" w:type="dxa"/>
            </w:tcMar>
            <w:hideMark/>
          </w:tcPr>
          <w:p w14:paraId="7D84A492" w14:textId="25B052FA" w:rsidR="009F5FE3" w:rsidRPr="003A53E5" w:rsidRDefault="009F5FE3" w:rsidP="003A53E5">
            <w:pPr>
              <w:spacing w:before="40" w:after="40"/>
              <w:rPr>
                <w:b/>
                <w:bCs/>
                <w:sz w:val="22"/>
                <w:szCs w:val="22"/>
              </w:rPr>
            </w:pPr>
            <w:r w:rsidRPr="003A53E5">
              <w:rPr>
                <w:b/>
                <w:bCs/>
                <w:color w:val="E7E6E6" w:themeColor="background2"/>
                <w:sz w:val="22"/>
                <w:szCs w:val="22"/>
              </w:rPr>
              <w:t xml:space="preserve">Key Dates </w:t>
            </w:r>
          </w:p>
        </w:tc>
      </w:tr>
      <w:tr w:rsidR="009F5FE3" w:rsidRPr="0031517B" w14:paraId="47C1CDEB" w14:textId="77777777" w:rsidTr="00957F01">
        <w:trPr>
          <w:trHeight w:val="500"/>
        </w:trPr>
        <w:tc>
          <w:tcPr>
            <w:tcW w:w="3823" w:type="dxa"/>
            <w:noWrap/>
            <w:tcMar>
              <w:top w:w="108" w:type="dxa"/>
              <w:left w:w="108" w:type="dxa"/>
              <w:bottom w:w="108" w:type="dxa"/>
              <w:right w:w="108" w:type="dxa"/>
            </w:tcMar>
          </w:tcPr>
          <w:p w14:paraId="77D6FA7F" w14:textId="0C4A6F34" w:rsidR="009F5FE3" w:rsidRPr="00D73CE4" w:rsidRDefault="009F5FE3" w:rsidP="003A53E5">
            <w:pPr>
              <w:spacing w:before="40" w:after="40"/>
              <w:rPr>
                <w:b/>
                <w:bCs/>
                <w:sz w:val="22"/>
                <w:szCs w:val="22"/>
              </w:rPr>
            </w:pPr>
            <w:r w:rsidRPr="00D73CE4">
              <w:rPr>
                <w:b/>
                <w:bCs/>
                <w:sz w:val="22"/>
                <w:szCs w:val="22"/>
              </w:rPr>
              <w:t>Media / press announcement</w:t>
            </w:r>
          </w:p>
        </w:tc>
        <w:tc>
          <w:tcPr>
            <w:tcW w:w="6520" w:type="dxa"/>
            <w:noWrap/>
            <w:tcMar>
              <w:top w:w="108" w:type="dxa"/>
              <w:left w:w="108" w:type="dxa"/>
              <w:bottom w:w="108" w:type="dxa"/>
              <w:right w:w="108" w:type="dxa"/>
            </w:tcMar>
          </w:tcPr>
          <w:p w14:paraId="24B82720" w14:textId="204955F2" w:rsidR="009F5FE3" w:rsidRPr="00D73CE4" w:rsidRDefault="00E37E52" w:rsidP="003A53E5">
            <w:pPr>
              <w:spacing w:before="40" w:after="40"/>
              <w:rPr>
                <w:i/>
                <w:iCs/>
                <w:sz w:val="22"/>
                <w:szCs w:val="22"/>
              </w:rPr>
            </w:pPr>
            <w:sdt>
              <w:sdtPr>
                <w:rPr>
                  <w:i/>
                  <w:iCs/>
                </w:rPr>
                <w:id w:val="-1159539640"/>
                <w:placeholder>
                  <w:docPart w:val="D2896C0CC1384A75B2539D4C02E7E737"/>
                </w:placeholder>
                <w:showingPlcHdr/>
                <w:date>
                  <w:dateFormat w:val="d/MM/yyyy"/>
                  <w:lid w:val="en-AU"/>
                  <w:storeMappedDataAs w:val="dateTime"/>
                  <w:calendar w:val="gregorian"/>
                </w:date>
              </w:sdtPr>
              <w:sdtEndPr/>
              <w:sdtContent>
                <w:r w:rsidR="009F5FE3" w:rsidRPr="00957F01">
                  <w:rPr>
                    <w:rStyle w:val="PlaceholderText"/>
                    <w:i/>
                    <w:iCs/>
                  </w:rPr>
                  <w:t>Click or tap to enter a date.</w:t>
                </w:r>
              </w:sdtContent>
            </w:sdt>
          </w:p>
        </w:tc>
      </w:tr>
      <w:tr w:rsidR="009F5FE3" w:rsidRPr="0031517B" w14:paraId="359C7BEF" w14:textId="77777777" w:rsidTr="00957F01">
        <w:trPr>
          <w:trHeight w:val="500"/>
        </w:trPr>
        <w:tc>
          <w:tcPr>
            <w:tcW w:w="3823" w:type="dxa"/>
            <w:noWrap/>
            <w:tcMar>
              <w:top w:w="108" w:type="dxa"/>
              <w:left w:w="108" w:type="dxa"/>
              <w:bottom w:w="108" w:type="dxa"/>
              <w:right w:w="108" w:type="dxa"/>
            </w:tcMar>
          </w:tcPr>
          <w:p w14:paraId="74E8C721" w14:textId="6D6C3AF9" w:rsidR="009F5FE3" w:rsidRPr="00957F01" w:rsidRDefault="009F5FE3" w:rsidP="009F5FE3">
            <w:pPr>
              <w:spacing w:before="40" w:after="40"/>
              <w:rPr>
                <w:b/>
                <w:bCs/>
                <w:sz w:val="22"/>
                <w:szCs w:val="22"/>
              </w:rPr>
            </w:pPr>
            <w:r w:rsidRPr="00D73CE4">
              <w:rPr>
                <w:b/>
                <w:bCs/>
                <w:sz w:val="22"/>
                <w:szCs w:val="22"/>
              </w:rPr>
              <w:t>Applications open</w:t>
            </w:r>
          </w:p>
        </w:tc>
        <w:tc>
          <w:tcPr>
            <w:tcW w:w="6520" w:type="dxa"/>
            <w:noWrap/>
            <w:tcMar>
              <w:top w:w="108" w:type="dxa"/>
              <w:left w:w="108" w:type="dxa"/>
              <w:bottom w:w="108" w:type="dxa"/>
              <w:right w:w="108" w:type="dxa"/>
            </w:tcMar>
          </w:tcPr>
          <w:p w14:paraId="212C2537" w14:textId="6C1F5312" w:rsidR="009F5FE3" w:rsidRPr="00957F01" w:rsidRDefault="00E37E52" w:rsidP="009F5FE3">
            <w:pPr>
              <w:spacing w:before="40" w:after="40"/>
              <w:rPr>
                <w:i/>
                <w:iCs/>
                <w:sz w:val="22"/>
                <w:szCs w:val="22"/>
              </w:rPr>
            </w:pPr>
            <w:sdt>
              <w:sdtPr>
                <w:rPr>
                  <w:i/>
                  <w:iCs/>
                </w:rPr>
                <w:id w:val="741690387"/>
                <w:placeholder>
                  <w:docPart w:val="EDB068F63C9641A7B91D0E3451096577"/>
                </w:placeholder>
                <w:showingPlcHdr/>
                <w:date>
                  <w:dateFormat w:val="d/MM/yyyy"/>
                  <w:lid w:val="en-AU"/>
                  <w:storeMappedDataAs w:val="dateTime"/>
                  <w:calendar w:val="gregorian"/>
                </w:date>
              </w:sdtPr>
              <w:sdtEndPr/>
              <w:sdtContent>
                <w:r w:rsidR="009F5FE3" w:rsidRPr="00957F01">
                  <w:rPr>
                    <w:rStyle w:val="PlaceholderText"/>
                    <w:i/>
                    <w:iCs/>
                  </w:rPr>
                  <w:t>Click or tap to enter a date.</w:t>
                </w:r>
              </w:sdtContent>
            </w:sdt>
          </w:p>
        </w:tc>
      </w:tr>
      <w:tr w:rsidR="009F5FE3" w:rsidRPr="0031517B" w14:paraId="5977BE1D" w14:textId="77777777" w:rsidTr="00957F01">
        <w:trPr>
          <w:trHeight w:val="500"/>
        </w:trPr>
        <w:tc>
          <w:tcPr>
            <w:tcW w:w="3823" w:type="dxa"/>
            <w:noWrap/>
            <w:tcMar>
              <w:top w:w="108" w:type="dxa"/>
              <w:left w:w="108" w:type="dxa"/>
              <w:bottom w:w="108" w:type="dxa"/>
              <w:right w:w="108" w:type="dxa"/>
            </w:tcMar>
          </w:tcPr>
          <w:p w14:paraId="71057B4C" w14:textId="278F53C8" w:rsidR="009F5FE3" w:rsidRPr="00D73CE4" w:rsidRDefault="009F5FE3" w:rsidP="009F5FE3">
            <w:pPr>
              <w:spacing w:before="40" w:after="40"/>
              <w:rPr>
                <w:b/>
                <w:bCs/>
                <w:sz w:val="22"/>
                <w:szCs w:val="22"/>
              </w:rPr>
            </w:pPr>
            <w:r w:rsidRPr="00D73CE4">
              <w:rPr>
                <w:b/>
                <w:bCs/>
                <w:sz w:val="22"/>
                <w:szCs w:val="22"/>
              </w:rPr>
              <w:t>Applications close</w:t>
            </w:r>
          </w:p>
        </w:tc>
        <w:tc>
          <w:tcPr>
            <w:tcW w:w="6520" w:type="dxa"/>
            <w:noWrap/>
            <w:tcMar>
              <w:top w:w="108" w:type="dxa"/>
              <w:left w:w="108" w:type="dxa"/>
              <w:bottom w:w="108" w:type="dxa"/>
              <w:right w:w="108" w:type="dxa"/>
            </w:tcMar>
          </w:tcPr>
          <w:p w14:paraId="4175A640" w14:textId="2E41D7BA" w:rsidR="009F5FE3" w:rsidRPr="00D73CE4" w:rsidRDefault="00E37E52" w:rsidP="009F5FE3">
            <w:pPr>
              <w:spacing w:before="40" w:after="40"/>
              <w:rPr>
                <w:i/>
                <w:iCs/>
                <w:sz w:val="22"/>
                <w:szCs w:val="22"/>
              </w:rPr>
            </w:pPr>
            <w:sdt>
              <w:sdtPr>
                <w:rPr>
                  <w:i/>
                  <w:iCs/>
                </w:rPr>
                <w:id w:val="-333462072"/>
                <w:placeholder>
                  <w:docPart w:val="F0372914652C424195E628C24580298F"/>
                </w:placeholder>
                <w:showingPlcHdr/>
                <w:date>
                  <w:dateFormat w:val="d/MM/yyyy"/>
                  <w:lid w:val="en-AU"/>
                  <w:storeMappedDataAs w:val="dateTime"/>
                  <w:calendar w:val="gregorian"/>
                </w:date>
              </w:sdtPr>
              <w:sdtEndPr/>
              <w:sdtContent>
                <w:r w:rsidR="009F5FE3" w:rsidRPr="00957F01">
                  <w:rPr>
                    <w:rStyle w:val="PlaceholderText"/>
                    <w:i/>
                    <w:iCs/>
                  </w:rPr>
                  <w:t>Click or tap to enter a date.</w:t>
                </w:r>
              </w:sdtContent>
            </w:sdt>
          </w:p>
        </w:tc>
      </w:tr>
      <w:tr w:rsidR="009F5FE3" w:rsidRPr="0031517B" w14:paraId="0BE2DC6B" w14:textId="77777777" w:rsidTr="00957F01">
        <w:trPr>
          <w:trHeight w:val="500"/>
        </w:trPr>
        <w:tc>
          <w:tcPr>
            <w:tcW w:w="3823" w:type="dxa"/>
            <w:noWrap/>
            <w:tcMar>
              <w:top w:w="108" w:type="dxa"/>
              <w:left w:w="108" w:type="dxa"/>
              <w:bottom w:w="108" w:type="dxa"/>
              <w:right w:w="108" w:type="dxa"/>
            </w:tcMar>
          </w:tcPr>
          <w:p w14:paraId="61C548B5" w14:textId="2FF9B851" w:rsidR="009F5FE3" w:rsidRPr="00D73CE4" w:rsidRDefault="00703849" w:rsidP="009F5FE3">
            <w:pPr>
              <w:spacing w:before="40" w:after="40"/>
              <w:rPr>
                <w:b/>
                <w:bCs/>
                <w:sz w:val="22"/>
                <w:szCs w:val="22"/>
              </w:rPr>
            </w:pPr>
            <w:r>
              <w:rPr>
                <w:b/>
                <w:bCs/>
                <w:sz w:val="22"/>
                <w:szCs w:val="22"/>
              </w:rPr>
              <w:t>Funding a</w:t>
            </w:r>
            <w:r w:rsidR="009F5FE3" w:rsidRPr="00D73CE4">
              <w:rPr>
                <w:b/>
                <w:bCs/>
                <w:sz w:val="22"/>
                <w:szCs w:val="22"/>
              </w:rPr>
              <w:t xml:space="preserve">greement period </w:t>
            </w:r>
          </w:p>
        </w:tc>
        <w:tc>
          <w:tcPr>
            <w:tcW w:w="6520" w:type="dxa"/>
            <w:noWrap/>
            <w:tcMar>
              <w:top w:w="108" w:type="dxa"/>
              <w:left w:w="108" w:type="dxa"/>
              <w:bottom w:w="108" w:type="dxa"/>
              <w:right w:w="108" w:type="dxa"/>
            </w:tcMar>
          </w:tcPr>
          <w:p w14:paraId="6883305A" w14:textId="77777777" w:rsidR="009F5FE3" w:rsidRPr="00D73CE4" w:rsidRDefault="009F5FE3" w:rsidP="009F5FE3">
            <w:pPr>
              <w:spacing w:before="40" w:after="40"/>
              <w:rPr>
                <w:i/>
                <w:sz w:val="22"/>
                <w:szCs w:val="22"/>
              </w:rPr>
            </w:pPr>
            <w:r w:rsidRPr="00D73CE4">
              <w:rPr>
                <w:rFonts w:asciiTheme="minorHAnsi" w:hAnsiTheme="minorHAnsi"/>
                <w:i/>
                <w:color w:val="808080" w:themeColor="background1" w:themeShade="80"/>
                <w:sz w:val="22"/>
                <w:szCs w:val="22"/>
              </w:rPr>
              <w:t xml:space="preserve">All reporting, </w:t>
            </w:r>
            <w:r w:rsidRPr="00D73CE4">
              <w:rPr>
                <w:rFonts w:asciiTheme="minorHAnsi" w:hAnsiTheme="minorHAnsi" w:cstheme="minorHAnsi"/>
                <w:i/>
                <w:color w:val="808080" w:themeColor="background1" w:themeShade="80"/>
                <w:sz w:val="22"/>
                <w:szCs w:val="22"/>
              </w:rPr>
              <w:t xml:space="preserve">project activities or services, </w:t>
            </w:r>
            <w:r w:rsidRPr="00D73CE4">
              <w:rPr>
                <w:rFonts w:asciiTheme="minorHAnsi" w:hAnsiTheme="minorHAnsi"/>
                <w:i/>
                <w:color w:val="808080" w:themeColor="background1" w:themeShade="80"/>
                <w:sz w:val="22"/>
                <w:szCs w:val="22"/>
              </w:rPr>
              <w:t>acquittal and compliance obligations must be fulfilled</w:t>
            </w:r>
          </w:p>
        </w:tc>
      </w:tr>
      <w:tr w:rsidR="009F5FE3" w:rsidRPr="0031517B" w14:paraId="0EAC9F7D" w14:textId="77777777" w:rsidTr="00957F01">
        <w:trPr>
          <w:trHeight w:val="500"/>
        </w:trPr>
        <w:tc>
          <w:tcPr>
            <w:tcW w:w="3823" w:type="dxa"/>
            <w:noWrap/>
            <w:tcMar>
              <w:top w:w="108" w:type="dxa"/>
              <w:left w:w="108" w:type="dxa"/>
              <w:bottom w:w="108" w:type="dxa"/>
              <w:right w:w="108" w:type="dxa"/>
            </w:tcMar>
          </w:tcPr>
          <w:p w14:paraId="192EA1AE" w14:textId="77777777" w:rsidR="009F5FE3" w:rsidRPr="00D73CE4" w:rsidRDefault="009F5FE3" w:rsidP="009F5FE3">
            <w:pPr>
              <w:spacing w:before="40" w:after="40"/>
              <w:rPr>
                <w:b/>
                <w:bCs/>
                <w:sz w:val="22"/>
                <w:szCs w:val="22"/>
              </w:rPr>
            </w:pPr>
            <w:r w:rsidRPr="00D73CE4">
              <w:rPr>
                <w:b/>
                <w:bCs/>
                <w:sz w:val="22"/>
                <w:szCs w:val="22"/>
              </w:rPr>
              <w:t>Project period</w:t>
            </w:r>
          </w:p>
        </w:tc>
        <w:tc>
          <w:tcPr>
            <w:tcW w:w="6520" w:type="dxa"/>
            <w:noWrap/>
            <w:tcMar>
              <w:top w:w="108" w:type="dxa"/>
              <w:left w:w="108" w:type="dxa"/>
              <w:bottom w:w="108" w:type="dxa"/>
              <w:right w:w="108" w:type="dxa"/>
            </w:tcMar>
          </w:tcPr>
          <w:p w14:paraId="2CFD5B84" w14:textId="7D920730" w:rsidR="009F5FE3" w:rsidRPr="00957F01" w:rsidRDefault="009F5FE3" w:rsidP="009F5FE3">
            <w:pPr>
              <w:spacing w:before="40" w:after="40"/>
              <w:rPr>
                <w:rFonts w:asciiTheme="minorHAnsi" w:hAnsiTheme="minorHAnsi" w:cstheme="minorHAnsi"/>
                <w:i/>
                <w:iCs/>
                <w:color w:val="808080" w:themeColor="background1" w:themeShade="80"/>
                <w:sz w:val="22"/>
                <w:szCs w:val="22"/>
              </w:rPr>
            </w:pPr>
            <w:r w:rsidRPr="00D73CE4">
              <w:rPr>
                <w:rFonts w:asciiTheme="minorHAnsi" w:hAnsiTheme="minorHAnsi" w:cstheme="minorHAnsi"/>
                <w:i/>
                <w:iCs/>
                <w:color w:val="808080" w:themeColor="background1" w:themeShade="80"/>
                <w:sz w:val="22"/>
                <w:szCs w:val="22"/>
              </w:rPr>
              <w:t>All agreed project activities or services must be completed</w:t>
            </w:r>
          </w:p>
        </w:tc>
      </w:tr>
      <w:tr w:rsidR="009F5FE3" w:rsidRPr="0031517B" w14:paraId="4B1FE8BA" w14:textId="77777777" w:rsidTr="00957F01">
        <w:trPr>
          <w:trHeight w:val="500"/>
        </w:trPr>
        <w:tc>
          <w:tcPr>
            <w:tcW w:w="3823" w:type="dxa"/>
            <w:noWrap/>
            <w:tcMar>
              <w:top w:w="108" w:type="dxa"/>
              <w:left w:w="108" w:type="dxa"/>
              <w:bottom w:w="108" w:type="dxa"/>
              <w:right w:w="108" w:type="dxa"/>
            </w:tcMar>
            <w:hideMark/>
          </w:tcPr>
          <w:p w14:paraId="0F6F2B4C" w14:textId="77777777" w:rsidR="009F5FE3" w:rsidRPr="00D73CE4" w:rsidRDefault="009F5FE3" w:rsidP="009F5FE3">
            <w:pPr>
              <w:spacing w:before="40" w:after="40"/>
              <w:rPr>
                <w:b/>
                <w:bCs/>
                <w:sz w:val="22"/>
                <w:szCs w:val="22"/>
              </w:rPr>
            </w:pPr>
            <w:r w:rsidRPr="00D73CE4">
              <w:rPr>
                <w:b/>
                <w:bCs/>
                <w:sz w:val="22"/>
                <w:szCs w:val="22"/>
              </w:rPr>
              <w:t>Final acquittal date</w:t>
            </w:r>
          </w:p>
        </w:tc>
        <w:tc>
          <w:tcPr>
            <w:tcW w:w="6520" w:type="dxa"/>
            <w:noWrap/>
            <w:tcMar>
              <w:top w:w="108" w:type="dxa"/>
              <w:left w:w="108" w:type="dxa"/>
              <w:bottom w:w="108" w:type="dxa"/>
              <w:right w:w="108" w:type="dxa"/>
            </w:tcMar>
          </w:tcPr>
          <w:p w14:paraId="36DCAE85" w14:textId="7357A899" w:rsidR="009F5FE3" w:rsidRPr="00D73CE4" w:rsidRDefault="009F5FE3" w:rsidP="009F5FE3">
            <w:pPr>
              <w:spacing w:before="40" w:after="40"/>
              <w:rPr>
                <w:i/>
                <w:iCs/>
                <w:sz w:val="22"/>
                <w:szCs w:val="22"/>
              </w:rPr>
            </w:pPr>
            <w:r w:rsidRPr="00957F01">
              <w:rPr>
                <w:i/>
                <w:iCs/>
                <w:color w:val="808080" w:themeColor="background1" w:themeShade="80"/>
              </w:rPr>
              <w:t>May be a single date or related to an action i.e. within 6 weeks of project end</w:t>
            </w:r>
          </w:p>
        </w:tc>
      </w:tr>
    </w:tbl>
    <w:p w14:paraId="4CB44114" w14:textId="77777777" w:rsidR="00A84DC6" w:rsidRDefault="00A84DC6" w:rsidP="00A84DC6">
      <w:pPr>
        <w:pStyle w:val="Heading1"/>
      </w:pPr>
      <w:bookmarkStart w:id="5" w:name="_Toc204068859"/>
      <w:bookmarkStart w:id="6" w:name="_Toc204093641"/>
      <w:bookmarkStart w:id="7" w:name="_Toc204150019"/>
      <w:bookmarkStart w:id="8" w:name="_Toc204151236"/>
      <w:bookmarkStart w:id="9" w:name="_Toc204153049"/>
      <w:bookmarkStart w:id="10" w:name="_Toc204153140"/>
      <w:bookmarkStart w:id="11" w:name="_Toc204156761"/>
      <w:bookmarkStart w:id="12" w:name="_Toc204160025"/>
      <w:bookmarkStart w:id="13" w:name="_Toc204068903"/>
      <w:bookmarkStart w:id="14" w:name="_Toc204093685"/>
      <w:bookmarkStart w:id="15" w:name="_Toc204150063"/>
      <w:bookmarkStart w:id="16" w:name="_Toc204151280"/>
      <w:bookmarkStart w:id="17" w:name="_Toc204153093"/>
      <w:bookmarkStart w:id="18" w:name="_Toc204153184"/>
      <w:bookmarkStart w:id="19" w:name="_Toc204156805"/>
      <w:bookmarkStart w:id="20" w:name="_Toc204160069"/>
      <w:bookmarkStart w:id="21" w:name="_Toc204068904"/>
      <w:bookmarkStart w:id="22" w:name="_Toc204093686"/>
      <w:bookmarkStart w:id="23" w:name="_Toc204150064"/>
      <w:bookmarkStart w:id="24" w:name="_Toc204151281"/>
      <w:bookmarkStart w:id="25" w:name="_Toc204153094"/>
      <w:bookmarkStart w:id="26" w:name="_Toc204153185"/>
      <w:bookmarkStart w:id="27" w:name="_Toc204156806"/>
      <w:bookmarkStart w:id="28" w:name="_Toc204160070"/>
      <w:bookmarkStart w:id="29" w:name="_Toc20648951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Funding</w:t>
      </w:r>
      <w:bookmarkEnd w:id="29"/>
    </w:p>
    <w:p w14:paraId="3D2CB63E" w14:textId="7BDB5C30" w:rsidR="00A84DC6" w:rsidRPr="000E2620" w:rsidRDefault="00A84DC6" w:rsidP="00A84DC6">
      <w:pPr>
        <w:pStyle w:val="Heading2"/>
        <w:rPr>
          <w:lang w:eastAsia="en-AU"/>
        </w:rPr>
      </w:pPr>
      <w:bookmarkStart w:id="30" w:name="_Toc206489516"/>
      <w:r>
        <w:rPr>
          <w:lang w:eastAsia="en-AU"/>
        </w:rPr>
        <w:t>Cost codes</w:t>
      </w:r>
      <w:r w:rsidR="007B5E09">
        <w:rPr>
          <w:lang w:eastAsia="en-AU"/>
        </w:rPr>
        <w:t xml:space="preserve"> </w:t>
      </w:r>
      <w:r w:rsidR="007B5E09" w:rsidRPr="00652D7B">
        <w:rPr>
          <w:rFonts w:ascii="Lato" w:eastAsia="Calibri" w:hAnsi="Lato" w:cs="Times New Roman"/>
          <w:bCs w:val="0"/>
          <w:i/>
          <w:iCs w:val="0"/>
          <w:color w:val="003399"/>
          <w:sz w:val="28"/>
          <w:szCs w:val="28"/>
          <w:lang w:eastAsia="en-AU"/>
        </w:rPr>
        <w:t>(optional)</w:t>
      </w:r>
      <w:bookmarkEnd w:id="30"/>
    </w:p>
    <w:tbl>
      <w:tblPr>
        <w:tblStyle w:val="NTGTable11"/>
        <w:tblW w:w="1013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Description w:val="Questions are followed by answer fields. Use the ‘Tab’ key to navigate through. Replace Y/N or Yes/No fields with your answer. Further instructions about filling out this form are provided at the beginning of the form."/>
      </w:tblPr>
      <w:tblGrid>
        <w:gridCol w:w="1812"/>
        <w:gridCol w:w="2599"/>
        <w:gridCol w:w="3121"/>
        <w:gridCol w:w="2607"/>
      </w:tblGrid>
      <w:tr w:rsidR="00A84DC6" w:rsidRPr="0031517B" w14:paraId="0E672D70" w14:textId="77777777" w:rsidTr="00957F01">
        <w:trPr>
          <w:trHeight w:val="27"/>
        </w:trPr>
        <w:tc>
          <w:tcPr>
            <w:tcW w:w="10139" w:type="dxa"/>
            <w:gridSpan w:val="4"/>
            <w:shd w:val="clear" w:color="auto" w:fill="007E91" w:themeFill="text1"/>
            <w:noWrap/>
            <w:tcMar>
              <w:top w:w="108" w:type="dxa"/>
              <w:left w:w="108" w:type="dxa"/>
              <w:bottom w:w="108" w:type="dxa"/>
              <w:right w:w="108" w:type="dxa"/>
            </w:tcMar>
            <w:hideMark/>
          </w:tcPr>
          <w:p w14:paraId="775837F2" w14:textId="77777777" w:rsidR="00A84DC6" w:rsidRPr="003A53E5" w:rsidRDefault="00A84DC6" w:rsidP="003A53E5">
            <w:pPr>
              <w:spacing w:before="40" w:after="40"/>
              <w:rPr>
                <w:b/>
                <w:bCs/>
                <w:sz w:val="22"/>
                <w:szCs w:val="22"/>
              </w:rPr>
            </w:pPr>
            <w:r w:rsidRPr="003A53E5">
              <w:rPr>
                <w:b/>
                <w:bCs/>
                <w:color w:val="FFFFFF"/>
                <w:sz w:val="22"/>
                <w:szCs w:val="22"/>
              </w:rPr>
              <w:t>Payment Cost Codes</w:t>
            </w:r>
          </w:p>
        </w:tc>
      </w:tr>
      <w:tr w:rsidR="001867D6" w:rsidRPr="0031517B" w14:paraId="520A953A" w14:textId="77777777" w:rsidTr="00957F01">
        <w:trPr>
          <w:trHeight w:val="24"/>
        </w:trPr>
        <w:tc>
          <w:tcPr>
            <w:tcW w:w="1812" w:type="dxa"/>
            <w:noWrap/>
            <w:tcMar>
              <w:top w:w="108" w:type="dxa"/>
              <w:left w:w="108" w:type="dxa"/>
              <w:bottom w:w="108" w:type="dxa"/>
              <w:right w:w="108" w:type="dxa"/>
            </w:tcMar>
          </w:tcPr>
          <w:p w14:paraId="2746D22B" w14:textId="77777777" w:rsidR="00A84DC6" w:rsidRPr="003A53E5" w:rsidRDefault="00A84DC6" w:rsidP="003A53E5">
            <w:pPr>
              <w:spacing w:before="40" w:after="40"/>
              <w:rPr>
                <w:sz w:val="22"/>
                <w:szCs w:val="22"/>
              </w:rPr>
            </w:pPr>
            <w:r w:rsidRPr="003A53E5">
              <w:rPr>
                <w:sz w:val="22"/>
                <w:szCs w:val="22"/>
              </w:rPr>
              <w:t>Cost Centre</w:t>
            </w:r>
          </w:p>
        </w:tc>
        <w:sdt>
          <w:sdtPr>
            <w:id w:val="-1485155742"/>
            <w:placeholder>
              <w:docPart w:val="4731758F1F2C49468176AFA719018164"/>
            </w:placeholder>
            <w:showingPlcHdr/>
          </w:sdtPr>
          <w:sdtEndPr/>
          <w:sdtContent>
            <w:tc>
              <w:tcPr>
                <w:tcW w:w="2599" w:type="dxa"/>
              </w:tcPr>
              <w:p w14:paraId="62F9831A" w14:textId="77777777" w:rsidR="00A84DC6" w:rsidRPr="003A53E5" w:rsidRDefault="00A84DC6" w:rsidP="003A53E5">
                <w:pPr>
                  <w:spacing w:before="40" w:after="40"/>
                  <w:rPr>
                    <w:sz w:val="22"/>
                    <w:szCs w:val="22"/>
                  </w:rPr>
                </w:pPr>
                <w:r w:rsidRPr="003A53E5">
                  <w:rPr>
                    <w:rStyle w:val="PlaceholderText"/>
                    <w:sz w:val="22"/>
                    <w:szCs w:val="22"/>
                  </w:rPr>
                  <w:t>Cost Centre</w:t>
                </w:r>
              </w:p>
            </w:tc>
          </w:sdtContent>
        </w:sdt>
        <w:tc>
          <w:tcPr>
            <w:tcW w:w="3121" w:type="dxa"/>
          </w:tcPr>
          <w:p w14:paraId="1927613A" w14:textId="77777777" w:rsidR="00A84DC6" w:rsidRPr="003A53E5" w:rsidRDefault="00A84DC6" w:rsidP="003A53E5">
            <w:pPr>
              <w:spacing w:before="40" w:after="40"/>
              <w:rPr>
                <w:sz w:val="22"/>
                <w:szCs w:val="22"/>
              </w:rPr>
            </w:pPr>
            <w:r w:rsidRPr="003A53E5">
              <w:rPr>
                <w:sz w:val="22"/>
                <w:szCs w:val="22"/>
              </w:rPr>
              <w:t>Standard Class</w:t>
            </w:r>
          </w:p>
        </w:tc>
        <w:sdt>
          <w:sdtPr>
            <w:id w:val="882673091"/>
            <w:placeholder>
              <w:docPart w:val="B9D9CB2951A842D19BE1BF3719263A94"/>
            </w:placeholder>
            <w:showingPlcHdr/>
          </w:sdtPr>
          <w:sdtEndPr/>
          <w:sdtContent>
            <w:tc>
              <w:tcPr>
                <w:tcW w:w="2605" w:type="dxa"/>
              </w:tcPr>
              <w:p w14:paraId="16C9AD50" w14:textId="77777777" w:rsidR="00A84DC6" w:rsidRPr="003A53E5" w:rsidRDefault="00A84DC6" w:rsidP="003A53E5">
                <w:pPr>
                  <w:spacing w:before="40" w:after="40"/>
                  <w:rPr>
                    <w:sz w:val="22"/>
                    <w:szCs w:val="22"/>
                  </w:rPr>
                </w:pPr>
                <w:r w:rsidRPr="003A53E5">
                  <w:rPr>
                    <w:rStyle w:val="PlaceholderText"/>
                    <w:sz w:val="22"/>
                    <w:szCs w:val="22"/>
                  </w:rPr>
                  <w:t>ie. 411111</w:t>
                </w:r>
              </w:p>
            </w:tc>
          </w:sdtContent>
        </w:sdt>
      </w:tr>
      <w:tr w:rsidR="001867D6" w:rsidRPr="0031517B" w14:paraId="2081D110" w14:textId="77777777" w:rsidTr="00957F01">
        <w:trPr>
          <w:trHeight w:val="24"/>
        </w:trPr>
        <w:tc>
          <w:tcPr>
            <w:tcW w:w="1812" w:type="dxa"/>
            <w:noWrap/>
            <w:tcMar>
              <w:top w:w="108" w:type="dxa"/>
              <w:left w:w="108" w:type="dxa"/>
              <w:bottom w:w="108" w:type="dxa"/>
              <w:right w:w="108" w:type="dxa"/>
            </w:tcMar>
          </w:tcPr>
          <w:p w14:paraId="7B0BB0A0" w14:textId="77777777" w:rsidR="00A84DC6" w:rsidRPr="003A53E5" w:rsidRDefault="00A84DC6" w:rsidP="003A53E5">
            <w:pPr>
              <w:spacing w:before="40" w:after="40"/>
              <w:rPr>
                <w:sz w:val="22"/>
                <w:szCs w:val="22"/>
              </w:rPr>
            </w:pPr>
            <w:r w:rsidRPr="003A53E5">
              <w:rPr>
                <w:sz w:val="22"/>
                <w:szCs w:val="22"/>
              </w:rPr>
              <w:t>Cost Centre</w:t>
            </w:r>
          </w:p>
        </w:tc>
        <w:sdt>
          <w:sdtPr>
            <w:id w:val="-686373959"/>
            <w:placeholder>
              <w:docPart w:val="D3F99A3084824690931256809D32C826"/>
            </w:placeholder>
            <w:showingPlcHdr/>
          </w:sdtPr>
          <w:sdtEndPr/>
          <w:sdtContent>
            <w:tc>
              <w:tcPr>
                <w:tcW w:w="2599" w:type="dxa"/>
              </w:tcPr>
              <w:p w14:paraId="0A83F32C" w14:textId="77777777" w:rsidR="00A84DC6" w:rsidRPr="003A53E5" w:rsidRDefault="00A84DC6" w:rsidP="003A53E5">
                <w:pPr>
                  <w:spacing w:before="40" w:after="40"/>
                  <w:rPr>
                    <w:sz w:val="22"/>
                    <w:szCs w:val="22"/>
                  </w:rPr>
                </w:pPr>
                <w:r w:rsidRPr="003A53E5">
                  <w:rPr>
                    <w:rStyle w:val="PlaceholderText"/>
                    <w:sz w:val="22"/>
                    <w:szCs w:val="22"/>
                  </w:rPr>
                  <w:t>Cost Centre</w:t>
                </w:r>
              </w:p>
            </w:tc>
          </w:sdtContent>
        </w:sdt>
        <w:tc>
          <w:tcPr>
            <w:tcW w:w="3121" w:type="dxa"/>
          </w:tcPr>
          <w:p w14:paraId="03149B02" w14:textId="77777777" w:rsidR="00A84DC6" w:rsidRPr="003A53E5" w:rsidRDefault="00A84DC6" w:rsidP="003A53E5">
            <w:pPr>
              <w:spacing w:before="40" w:after="40"/>
              <w:rPr>
                <w:sz w:val="22"/>
                <w:szCs w:val="22"/>
              </w:rPr>
            </w:pPr>
            <w:r w:rsidRPr="003A53E5">
              <w:rPr>
                <w:sz w:val="22"/>
                <w:szCs w:val="22"/>
              </w:rPr>
              <w:t>Standard Class</w:t>
            </w:r>
          </w:p>
        </w:tc>
        <w:sdt>
          <w:sdtPr>
            <w:id w:val="-168405443"/>
            <w:placeholder>
              <w:docPart w:val="1748893E730B449E9554FFFC44134DA6"/>
            </w:placeholder>
            <w:showingPlcHdr/>
          </w:sdtPr>
          <w:sdtEndPr/>
          <w:sdtContent>
            <w:tc>
              <w:tcPr>
                <w:tcW w:w="2605" w:type="dxa"/>
              </w:tcPr>
              <w:p w14:paraId="488B3BCC" w14:textId="77777777" w:rsidR="00A84DC6" w:rsidRPr="003A53E5" w:rsidRDefault="00A84DC6" w:rsidP="003A53E5">
                <w:pPr>
                  <w:spacing w:before="40" w:after="40"/>
                  <w:rPr>
                    <w:sz w:val="22"/>
                    <w:szCs w:val="22"/>
                  </w:rPr>
                </w:pPr>
                <w:r w:rsidRPr="003A53E5">
                  <w:rPr>
                    <w:rStyle w:val="PlaceholderText"/>
                    <w:sz w:val="22"/>
                    <w:szCs w:val="22"/>
                  </w:rPr>
                  <w:t>ie. 411111</w:t>
                </w:r>
              </w:p>
            </w:tc>
          </w:sdtContent>
        </w:sdt>
      </w:tr>
    </w:tbl>
    <w:p w14:paraId="2F3E1606" w14:textId="41B4A5AB" w:rsidR="00A84DC6" w:rsidRPr="003A53E5" w:rsidRDefault="00A84DC6" w:rsidP="00D11375">
      <w:pPr>
        <w:pStyle w:val="Heading2"/>
        <w:pageBreakBefore/>
        <w:ind w:left="578" w:hanging="578"/>
      </w:pPr>
      <w:bookmarkStart w:id="31" w:name="_Toc206489517"/>
      <w:r w:rsidRPr="003A53E5">
        <w:lastRenderedPageBreak/>
        <w:t xml:space="preserve">Funding source </w:t>
      </w:r>
      <w:r w:rsidR="007B5E09" w:rsidRPr="00652D7B">
        <w:rPr>
          <w:rFonts w:ascii="Lato" w:eastAsia="Calibri" w:hAnsi="Lato" w:cs="Times New Roman"/>
          <w:bCs w:val="0"/>
          <w:i/>
          <w:iCs w:val="0"/>
          <w:color w:val="003399"/>
          <w:sz w:val="28"/>
          <w:szCs w:val="28"/>
          <w:lang w:eastAsia="en-AU"/>
        </w:rPr>
        <w:t>(optional)</w:t>
      </w:r>
      <w:bookmarkEnd w:id="31"/>
    </w:p>
    <w:tbl>
      <w:tblPr>
        <w:tblStyle w:val="NTGTable11"/>
        <w:tblW w:w="1034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13"/>
        <w:gridCol w:w="1984"/>
        <w:gridCol w:w="1418"/>
        <w:gridCol w:w="2551"/>
        <w:gridCol w:w="2977"/>
      </w:tblGrid>
      <w:tr w:rsidR="00A84DC6" w:rsidRPr="0031517B" w14:paraId="5124FC04" w14:textId="77777777" w:rsidTr="003A53E5">
        <w:trPr>
          <w:trHeight w:val="17"/>
        </w:trPr>
        <w:tc>
          <w:tcPr>
            <w:tcW w:w="10343" w:type="dxa"/>
            <w:gridSpan w:val="5"/>
            <w:shd w:val="clear" w:color="auto" w:fill="007E91" w:themeFill="text1"/>
            <w:noWrap/>
            <w:tcMar>
              <w:top w:w="108" w:type="dxa"/>
              <w:left w:w="108" w:type="dxa"/>
              <w:bottom w:w="108" w:type="dxa"/>
              <w:right w:w="108" w:type="dxa"/>
            </w:tcMar>
            <w:hideMark/>
          </w:tcPr>
          <w:p w14:paraId="7BDFBB65" w14:textId="77777777" w:rsidR="00A84DC6" w:rsidRPr="003A53E5" w:rsidRDefault="00A84DC6" w:rsidP="003A53E5">
            <w:pPr>
              <w:spacing w:before="40" w:after="40"/>
              <w:rPr>
                <w:b/>
                <w:bCs/>
                <w:sz w:val="22"/>
                <w:szCs w:val="22"/>
              </w:rPr>
            </w:pPr>
            <w:r w:rsidRPr="003A53E5">
              <w:rPr>
                <w:b/>
                <w:bCs/>
                <w:color w:val="FFFFFF"/>
                <w:sz w:val="22"/>
                <w:szCs w:val="22"/>
              </w:rPr>
              <w:t>Funding (minimum 1 source required)</w:t>
            </w:r>
          </w:p>
        </w:tc>
      </w:tr>
      <w:tr w:rsidR="00A84DC6" w:rsidRPr="0031517B" w14:paraId="51F6574E" w14:textId="77777777" w:rsidTr="003A53E5">
        <w:trPr>
          <w:trHeight w:val="15"/>
        </w:trPr>
        <w:tc>
          <w:tcPr>
            <w:tcW w:w="1413" w:type="dxa"/>
            <w:noWrap/>
            <w:tcMar>
              <w:top w:w="108" w:type="dxa"/>
              <w:left w:w="108" w:type="dxa"/>
              <w:bottom w:w="108" w:type="dxa"/>
              <w:right w:w="108" w:type="dxa"/>
            </w:tcMar>
            <w:hideMark/>
          </w:tcPr>
          <w:p w14:paraId="12E4F5B4" w14:textId="77777777" w:rsidR="00A84DC6" w:rsidRPr="003A53E5" w:rsidRDefault="00A84DC6" w:rsidP="003A53E5">
            <w:pPr>
              <w:spacing w:before="40" w:after="40"/>
              <w:rPr>
                <w:sz w:val="22"/>
                <w:szCs w:val="22"/>
              </w:rPr>
            </w:pPr>
            <w:r w:rsidRPr="003A53E5">
              <w:rPr>
                <w:sz w:val="22"/>
                <w:szCs w:val="22"/>
              </w:rPr>
              <w:t>Source</w:t>
            </w:r>
          </w:p>
        </w:tc>
        <w:sdt>
          <w:sdtPr>
            <w:id w:val="1123732339"/>
            <w:placeholder>
              <w:docPart w:val="5CD18CD7B95F48D38024544F20B3C300"/>
            </w:placeholder>
            <w:showingPlcHdr/>
            <w15:color w:val="008080"/>
            <w:dropDownList>
              <w:listItem w:value="Choose an item."/>
              <w:listItem w:displayText="NTG Budget" w:value="NTG Budget"/>
              <w:listItem w:displayText="NTG Minister/Cabinet Decision" w:value="NTG Minister/Cabinet Decision"/>
              <w:listItem w:displayText="Commonwealth" w:value="Commonwealth"/>
              <w:listItem w:displayText="External Funding" w:value="External Funding"/>
              <w:listItem w:displayText="Inter-Agency Funding" w:value="Inter-Agency Funding"/>
            </w:dropDownList>
          </w:sdtPr>
          <w:sdtEndPr/>
          <w:sdtContent>
            <w:tc>
              <w:tcPr>
                <w:tcW w:w="1984" w:type="dxa"/>
                <w:noWrap/>
                <w:tcMar>
                  <w:top w:w="108" w:type="dxa"/>
                  <w:left w:w="108" w:type="dxa"/>
                  <w:bottom w:w="108" w:type="dxa"/>
                  <w:right w:w="108" w:type="dxa"/>
                </w:tcMar>
              </w:tcPr>
              <w:p w14:paraId="74B2C278" w14:textId="77777777" w:rsidR="00A84DC6" w:rsidRPr="003A53E5" w:rsidRDefault="00A84DC6" w:rsidP="003A53E5">
                <w:pPr>
                  <w:spacing w:before="40" w:after="40"/>
                  <w:rPr>
                    <w:sz w:val="22"/>
                    <w:szCs w:val="22"/>
                  </w:rPr>
                </w:pPr>
                <w:r w:rsidRPr="003A53E5">
                  <w:rPr>
                    <w:rStyle w:val="PlaceholderText"/>
                    <w:sz w:val="22"/>
                    <w:szCs w:val="22"/>
                  </w:rPr>
                  <w:t>Choose an item.</w:t>
                </w:r>
              </w:p>
            </w:tc>
          </w:sdtContent>
        </w:sdt>
        <w:sdt>
          <w:sdtPr>
            <w:id w:val="1482657222"/>
            <w:placeholder>
              <w:docPart w:val="DD8A2E056F314B139BAAEBC09A1FE901"/>
            </w:placeholder>
            <w:showingPlcHdr/>
          </w:sdtPr>
          <w:sdtEndPr/>
          <w:sdtContent>
            <w:tc>
              <w:tcPr>
                <w:tcW w:w="1418" w:type="dxa"/>
              </w:tcPr>
              <w:p w14:paraId="08DB6BC2" w14:textId="77777777" w:rsidR="00A84DC6" w:rsidRPr="003A53E5" w:rsidRDefault="00A84DC6" w:rsidP="003A53E5">
                <w:pPr>
                  <w:spacing w:before="40" w:after="40"/>
                  <w:rPr>
                    <w:sz w:val="22"/>
                    <w:szCs w:val="22"/>
                  </w:rPr>
                </w:pPr>
                <w:r w:rsidRPr="003A53E5">
                  <w:rPr>
                    <w:rStyle w:val="PlaceholderText"/>
                    <w:sz w:val="22"/>
                    <w:szCs w:val="22"/>
                  </w:rPr>
                  <w:t>$0,000,000</w:t>
                </w:r>
              </w:p>
            </w:tc>
          </w:sdtContent>
        </w:sdt>
        <w:sdt>
          <w:sdtPr>
            <w:id w:val="1310139548"/>
            <w:placeholder>
              <w:docPart w:val="F0AA035E3BD141F0A6F6693A8BAED58D"/>
            </w:placeholder>
            <w:showingPlcHdr/>
          </w:sdtPr>
          <w:sdtEndPr/>
          <w:sdtContent>
            <w:tc>
              <w:tcPr>
                <w:tcW w:w="2551" w:type="dxa"/>
              </w:tcPr>
              <w:p w14:paraId="64C1B62F" w14:textId="77777777" w:rsidR="00A84DC6" w:rsidRPr="003A53E5" w:rsidRDefault="00A84DC6" w:rsidP="003A53E5">
                <w:pPr>
                  <w:spacing w:before="40" w:after="40"/>
                  <w:rPr>
                    <w:sz w:val="22"/>
                    <w:szCs w:val="22"/>
                  </w:rPr>
                </w:pPr>
                <w:r w:rsidRPr="003A53E5">
                  <w:rPr>
                    <w:rStyle w:val="PlaceholderText"/>
                    <w:sz w:val="22"/>
                    <w:szCs w:val="22"/>
                  </w:rPr>
                  <w:t>Comment/description.</w:t>
                </w:r>
              </w:p>
            </w:tc>
          </w:sdtContent>
        </w:sdt>
        <w:sdt>
          <w:sdtPr>
            <w:id w:val="-770625729"/>
            <w:placeholder>
              <w:docPart w:val="8C47A177878144A1B90F039559150240"/>
            </w:placeholder>
            <w:showingPlcHdr/>
          </w:sdtPr>
          <w:sdtEndPr/>
          <w:sdtContent>
            <w:tc>
              <w:tcPr>
                <w:tcW w:w="2977" w:type="dxa"/>
              </w:tcPr>
              <w:p w14:paraId="76771891" w14:textId="77777777" w:rsidR="00A84DC6" w:rsidRPr="003A53E5" w:rsidRDefault="00A84DC6" w:rsidP="003A53E5">
                <w:pPr>
                  <w:spacing w:before="40" w:after="40"/>
                  <w:rPr>
                    <w:sz w:val="22"/>
                    <w:szCs w:val="22"/>
                  </w:rPr>
                </w:pPr>
                <w:r w:rsidRPr="003A53E5">
                  <w:rPr>
                    <w:rStyle w:val="PlaceholderText"/>
                    <w:sz w:val="22"/>
                    <w:szCs w:val="22"/>
                  </w:rPr>
                  <w:t xml:space="preserve">Funding % </w:t>
                </w:r>
              </w:p>
            </w:tc>
          </w:sdtContent>
        </w:sdt>
      </w:tr>
      <w:tr w:rsidR="00A84DC6" w:rsidRPr="0031517B" w14:paraId="464ABAB1" w14:textId="77777777" w:rsidTr="003A53E5">
        <w:trPr>
          <w:trHeight w:val="15"/>
        </w:trPr>
        <w:tc>
          <w:tcPr>
            <w:tcW w:w="1413" w:type="dxa"/>
            <w:noWrap/>
            <w:tcMar>
              <w:top w:w="108" w:type="dxa"/>
              <w:left w:w="108" w:type="dxa"/>
              <w:bottom w:w="108" w:type="dxa"/>
              <w:right w:w="108" w:type="dxa"/>
            </w:tcMar>
          </w:tcPr>
          <w:p w14:paraId="72802313" w14:textId="77777777" w:rsidR="00A84DC6" w:rsidRPr="003A53E5" w:rsidRDefault="00A84DC6" w:rsidP="003A53E5">
            <w:pPr>
              <w:spacing w:before="40" w:after="40"/>
              <w:rPr>
                <w:sz w:val="22"/>
                <w:szCs w:val="22"/>
              </w:rPr>
            </w:pPr>
            <w:r w:rsidRPr="003A53E5">
              <w:rPr>
                <w:sz w:val="22"/>
                <w:szCs w:val="22"/>
              </w:rPr>
              <w:t>Source</w:t>
            </w:r>
          </w:p>
        </w:tc>
        <w:sdt>
          <w:sdtPr>
            <w:id w:val="-939369934"/>
            <w:placeholder>
              <w:docPart w:val="E1D827501BE34C39AF2E65A1F93A9D4F"/>
            </w:placeholder>
            <w:showingPlcHdr/>
            <w15:color w:val="008080"/>
            <w:dropDownList>
              <w:listItem w:value="Choose an item."/>
              <w:listItem w:displayText="NTG Budget" w:value="NTG Budget"/>
              <w:listItem w:displayText="NTG Minister/Cabinet Decision" w:value="NTG Minister/Cabinet Decision"/>
              <w:listItem w:displayText="Commonwealth" w:value="Commonwealth"/>
              <w:listItem w:displayText="External Funding" w:value="External Funding"/>
              <w:listItem w:displayText="Inter-Agency Funding" w:value="Inter-Agency Funding"/>
            </w:dropDownList>
          </w:sdtPr>
          <w:sdtEndPr/>
          <w:sdtContent>
            <w:tc>
              <w:tcPr>
                <w:tcW w:w="1984" w:type="dxa"/>
                <w:noWrap/>
                <w:tcMar>
                  <w:top w:w="108" w:type="dxa"/>
                  <w:left w:w="108" w:type="dxa"/>
                  <w:bottom w:w="108" w:type="dxa"/>
                  <w:right w:w="108" w:type="dxa"/>
                </w:tcMar>
              </w:tcPr>
              <w:p w14:paraId="38CE84A4" w14:textId="77777777" w:rsidR="00A84DC6" w:rsidRPr="003A53E5" w:rsidRDefault="00A84DC6" w:rsidP="003A53E5">
                <w:pPr>
                  <w:spacing w:before="40" w:after="40"/>
                  <w:rPr>
                    <w:sz w:val="22"/>
                    <w:szCs w:val="22"/>
                  </w:rPr>
                </w:pPr>
                <w:r w:rsidRPr="003A53E5">
                  <w:rPr>
                    <w:rStyle w:val="PlaceholderText"/>
                    <w:sz w:val="22"/>
                    <w:szCs w:val="22"/>
                  </w:rPr>
                  <w:t>Choose an item.</w:t>
                </w:r>
              </w:p>
            </w:tc>
          </w:sdtContent>
        </w:sdt>
        <w:sdt>
          <w:sdtPr>
            <w:id w:val="2035845383"/>
            <w:placeholder>
              <w:docPart w:val="DC698B02B7B54824B42DAAB9CEF87BD9"/>
            </w:placeholder>
            <w:showingPlcHdr/>
          </w:sdtPr>
          <w:sdtEndPr/>
          <w:sdtContent>
            <w:tc>
              <w:tcPr>
                <w:tcW w:w="1418" w:type="dxa"/>
              </w:tcPr>
              <w:p w14:paraId="65C3616A" w14:textId="77777777" w:rsidR="00A84DC6" w:rsidRPr="003A53E5" w:rsidRDefault="00A84DC6" w:rsidP="003A53E5">
                <w:pPr>
                  <w:spacing w:before="40" w:after="40"/>
                  <w:rPr>
                    <w:sz w:val="22"/>
                    <w:szCs w:val="22"/>
                  </w:rPr>
                </w:pPr>
                <w:r w:rsidRPr="003A53E5">
                  <w:rPr>
                    <w:rStyle w:val="PlaceholderText"/>
                    <w:sz w:val="22"/>
                    <w:szCs w:val="22"/>
                  </w:rPr>
                  <w:t>$0,000,000</w:t>
                </w:r>
              </w:p>
            </w:tc>
          </w:sdtContent>
        </w:sdt>
        <w:sdt>
          <w:sdtPr>
            <w:id w:val="705457763"/>
            <w:placeholder>
              <w:docPart w:val="F8C0C9F693AB4B168DF7823351B6110E"/>
            </w:placeholder>
            <w:showingPlcHdr/>
          </w:sdtPr>
          <w:sdtEndPr/>
          <w:sdtContent>
            <w:tc>
              <w:tcPr>
                <w:tcW w:w="2551" w:type="dxa"/>
              </w:tcPr>
              <w:p w14:paraId="137D178C" w14:textId="77777777" w:rsidR="00A84DC6" w:rsidRPr="003A53E5" w:rsidRDefault="00A84DC6" w:rsidP="003A53E5">
                <w:pPr>
                  <w:spacing w:before="40" w:after="40"/>
                  <w:rPr>
                    <w:sz w:val="22"/>
                    <w:szCs w:val="22"/>
                  </w:rPr>
                </w:pPr>
                <w:r w:rsidRPr="003A53E5">
                  <w:rPr>
                    <w:rStyle w:val="PlaceholderText"/>
                    <w:sz w:val="22"/>
                    <w:szCs w:val="22"/>
                  </w:rPr>
                  <w:t>Comment/description.</w:t>
                </w:r>
              </w:p>
            </w:tc>
          </w:sdtContent>
        </w:sdt>
        <w:sdt>
          <w:sdtPr>
            <w:id w:val="355625146"/>
            <w:placeholder>
              <w:docPart w:val="BD011FF780BD43EFB569B82FC2FEAFAF"/>
            </w:placeholder>
            <w:showingPlcHdr/>
          </w:sdtPr>
          <w:sdtEndPr/>
          <w:sdtContent>
            <w:tc>
              <w:tcPr>
                <w:tcW w:w="2977" w:type="dxa"/>
              </w:tcPr>
              <w:p w14:paraId="40FD08E3" w14:textId="77777777" w:rsidR="00A84DC6" w:rsidRPr="003A53E5" w:rsidRDefault="00A84DC6" w:rsidP="003A53E5">
                <w:pPr>
                  <w:spacing w:before="40" w:after="40"/>
                  <w:rPr>
                    <w:sz w:val="22"/>
                    <w:szCs w:val="22"/>
                  </w:rPr>
                </w:pPr>
                <w:r w:rsidRPr="003A53E5">
                  <w:rPr>
                    <w:rStyle w:val="PlaceholderText"/>
                    <w:sz w:val="22"/>
                    <w:szCs w:val="22"/>
                  </w:rPr>
                  <w:t xml:space="preserve">Funding % </w:t>
                </w:r>
              </w:p>
            </w:tc>
          </w:sdtContent>
        </w:sdt>
      </w:tr>
    </w:tbl>
    <w:p w14:paraId="3BE8E40E" w14:textId="77777777" w:rsidR="00A84DC6" w:rsidRDefault="00A84DC6" w:rsidP="00A84DC6">
      <w:pPr>
        <w:pStyle w:val="Heading2"/>
        <w:rPr>
          <w:lang w:eastAsia="en-AU"/>
        </w:rPr>
      </w:pPr>
      <w:bookmarkStart w:id="32" w:name="_Toc206489518"/>
      <w:r>
        <w:rPr>
          <w:lang w:eastAsia="en-AU"/>
        </w:rPr>
        <w:t>Funding allocation</w:t>
      </w:r>
      <w:bookmarkEnd w:id="32"/>
    </w:p>
    <w:tbl>
      <w:tblPr>
        <w:tblStyle w:val="GridTable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378"/>
        <w:gridCol w:w="3253"/>
        <w:gridCol w:w="2126"/>
      </w:tblGrid>
      <w:tr w:rsidR="00A84DC6" w:rsidRPr="003A53E5" w14:paraId="617BD7D0" w14:textId="77777777" w:rsidTr="003A53E5">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6" w:type="dxa"/>
            <w:tcBorders>
              <w:top w:val="none" w:sz="0" w:space="0" w:color="auto"/>
              <w:left w:val="none" w:sz="0" w:space="0" w:color="auto"/>
              <w:bottom w:val="none" w:sz="0" w:space="0" w:color="auto"/>
              <w:right w:val="none" w:sz="0" w:space="0" w:color="auto"/>
            </w:tcBorders>
            <w:vAlign w:val="center"/>
          </w:tcPr>
          <w:p w14:paraId="7081B910" w14:textId="77777777" w:rsidR="00A84DC6" w:rsidRPr="003A53E5" w:rsidRDefault="00A84DC6" w:rsidP="003A53E5">
            <w:pPr>
              <w:spacing w:before="40" w:after="40"/>
              <w:jc w:val="center"/>
              <w:rPr>
                <w:b w:val="0"/>
                <w:bCs w:val="0"/>
                <w:lang w:eastAsia="en-AU"/>
              </w:rPr>
            </w:pPr>
            <w:r w:rsidRPr="003A53E5">
              <w:rPr>
                <w:lang w:eastAsia="en-AU"/>
              </w:rPr>
              <w:t>Financial Year</w:t>
            </w:r>
          </w:p>
        </w:tc>
        <w:tc>
          <w:tcPr>
            <w:tcW w:w="3378" w:type="dxa"/>
            <w:tcBorders>
              <w:top w:val="none" w:sz="0" w:space="0" w:color="auto"/>
              <w:left w:val="none" w:sz="0" w:space="0" w:color="auto"/>
              <w:bottom w:val="none" w:sz="0" w:space="0" w:color="auto"/>
              <w:right w:val="none" w:sz="0" w:space="0" w:color="auto"/>
            </w:tcBorders>
            <w:vAlign w:val="center"/>
          </w:tcPr>
          <w:p w14:paraId="3BA57BB2" w14:textId="77777777" w:rsidR="00A84DC6" w:rsidRPr="003A53E5" w:rsidRDefault="00A84DC6" w:rsidP="003A53E5">
            <w:pPr>
              <w:spacing w:before="40" w:after="40"/>
              <w:jc w:val="center"/>
              <w:cnfStyle w:val="100000000000" w:firstRow="1" w:lastRow="0" w:firstColumn="0" w:lastColumn="0" w:oddVBand="0" w:evenVBand="0" w:oddHBand="0" w:evenHBand="0" w:firstRowFirstColumn="0" w:firstRowLastColumn="0" w:lastRowFirstColumn="0" w:lastRowLastColumn="0"/>
              <w:rPr>
                <w:b w:val="0"/>
                <w:bCs w:val="0"/>
                <w:lang w:eastAsia="en-AU"/>
              </w:rPr>
            </w:pPr>
            <w:r w:rsidRPr="003A53E5">
              <w:rPr>
                <w:lang w:eastAsia="en-AU"/>
              </w:rPr>
              <w:t>Program costs (e.g. staff, data collection, evaluation costs)</w:t>
            </w:r>
          </w:p>
        </w:tc>
        <w:tc>
          <w:tcPr>
            <w:tcW w:w="3253" w:type="dxa"/>
            <w:tcBorders>
              <w:top w:val="none" w:sz="0" w:space="0" w:color="auto"/>
              <w:left w:val="none" w:sz="0" w:space="0" w:color="auto"/>
              <w:bottom w:val="none" w:sz="0" w:space="0" w:color="auto"/>
              <w:right w:val="none" w:sz="0" w:space="0" w:color="auto"/>
            </w:tcBorders>
            <w:vAlign w:val="center"/>
          </w:tcPr>
          <w:p w14:paraId="56873042" w14:textId="77777777" w:rsidR="00A84DC6" w:rsidRPr="003A53E5" w:rsidRDefault="00A84DC6" w:rsidP="003A53E5">
            <w:pPr>
              <w:spacing w:before="40" w:after="40"/>
              <w:jc w:val="center"/>
              <w:cnfStyle w:val="100000000000" w:firstRow="1" w:lastRow="0" w:firstColumn="0" w:lastColumn="0" w:oddVBand="0" w:evenVBand="0" w:oddHBand="0" w:evenHBand="0" w:firstRowFirstColumn="0" w:firstRowLastColumn="0" w:lastRowFirstColumn="0" w:lastRowLastColumn="0"/>
              <w:rPr>
                <w:lang w:eastAsia="en-AU"/>
              </w:rPr>
            </w:pPr>
            <w:r w:rsidRPr="003A53E5">
              <w:rPr>
                <w:lang w:eastAsia="en-AU"/>
              </w:rPr>
              <w:t>Total/maximum grant funding to be awarded per recipient</w:t>
            </w:r>
          </w:p>
        </w:tc>
        <w:tc>
          <w:tcPr>
            <w:tcW w:w="2126" w:type="dxa"/>
            <w:tcBorders>
              <w:top w:val="none" w:sz="0" w:space="0" w:color="auto"/>
              <w:left w:val="none" w:sz="0" w:space="0" w:color="auto"/>
              <w:bottom w:val="none" w:sz="0" w:space="0" w:color="auto"/>
              <w:right w:val="none" w:sz="0" w:space="0" w:color="auto"/>
            </w:tcBorders>
            <w:vAlign w:val="center"/>
          </w:tcPr>
          <w:p w14:paraId="1B533097" w14:textId="77777777" w:rsidR="00A84DC6" w:rsidRPr="003A53E5" w:rsidRDefault="00A84DC6" w:rsidP="003A53E5">
            <w:pPr>
              <w:spacing w:before="40" w:after="40"/>
              <w:jc w:val="center"/>
              <w:cnfStyle w:val="100000000000" w:firstRow="1" w:lastRow="0" w:firstColumn="0" w:lastColumn="0" w:oddVBand="0" w:evenVBand="0" w:oddHBand="0" w:evenHBand="0" w:firstRowFirstColumn="0" w:firstRowLastColumn="0" w:lastRowFirstColumn="0" w:lastRowLastColumn="0"/>
              <w:rPr>
                <w:lang w:eastAsia="en-AU"/>
              </w:rPr>
            </w:pPr>
            <w:r w:rsidRPr="003A53E5">
              <w:rPr>
                <w:lang w:eastAsia="en-AU"/>
              </w:rPr>
              <w:t>Total annual program budget</w:t>
            </w:r>
          </w:p>
        </w:tc>
      </w:tr>
      <w:tr w:rsidR="00A84DC6" w:rsidRPr="003A53E5" w14:paraId="0FC11760" w14:textId="77777777" w:rsidTr="003A53E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6" w:type="dxa"/>
            <w:shd w:val="clear" w:color="auto" w:fill="FFFFFF" w:themeFill="background1"/>
            <w:vAlign w:val="center"/>
          </w:tcPr>
          <w:p w14:paraId="671320ED" w14:textId="77777777" w:rsidR="00A84DC6" w:rsidRPr="003A53E5" w:rsidRDefault="00A84DC6" w:rsidP="003A53E5">
            <w:pPr>
              <w:spacing w:before="40" w:after="40"/>
              <w:rPr>
                <w:lang w:eastAsia="en-AU"/>
              </w:rPr>
            </w:pPr>
          </w:p>
        </w:tc>
        <w:tc>
          <w:tcPr>
            <w:tcW w:w="3378" w:type="dxa"/>
            <w:shd w:val="clear" w:color="auto" w:fill="FFFFFF" w:themeFill="background1"/>
            <w:vAlign w:val="center"/>
          </w:tcPr>
          <w:p w14:paraId="63E3002F"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c>
          <w:tcPr>
            <w:tcW w:w="3253" w:type="dxa"/>
            <w:shd w:val="clear" w:color="auto" w:fill="FFFFFF" w:themeFill="background1"/>
            <w:vAlign w:val="center"/>
          </w:tcPr>
          <w:p w14:paraId="168AEDFB"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c>
          <w:tcPr>
            <w:tcW w:w="2126" w:type="dxa"/>
            <w:shd w:val="clear" w:color="auto" w:fill="FFFFFF" w:themeFill="background1"/>
            <w:vAlign w:val="center"/>
          </w:tcPr>
          <w:p w14:paraId="6AD88707"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r>
      <w:tr w:rsidR="00A84DC6" w:rsidRPr="003A53E5" w14:paraId="633068D0" w14:textId="77777777" w:rsidTr="003A53E5">
        <w:trPr>
          <w:trHeight w:val="600"/>
        </w:trPr>
        <w:tc>
          <w:tcPr>
            <w:cnfStyle w:val="001000000000" w:firstRow="0" w:lastRow="0" w:firstColumn="1" w:lastColumn="0" w:oddVBand="0" w:evenVBand="0" w:oddHBand="0" w:evenHBand="0" w:firstRowFirstColumn="0" w:firstRowLastColumn="0" w:lastRowFirstColumn="0" w:lastRowLastColumn="0"/>
            <w:tcW w:w="1586" w:type="dxa"/>
            <w:shd w:val="clear" w:color="auto" w:fill="FFFFFF" w:themeFill="background1"/>
            <w:vAlign w:val="center"/>
          </w:tcPr>
          <w:p w14:paraId="7DAA6CDA" w14:textId="77777777" w:rsidR="00A84DC6" w:rsidRPr="003A53E5" w:rsidRDefault="00A84DC6" w:rsidP="003A53E5">
            <w:pPr>
              <w:spacing w:before="40" w:after="40"/>
              <w:rPr>
                <w:lang w:eastAsia="en-AU"/>
              </w:rPr>
            </w:pPr>
          </w:p>
        </w:tc>
        <w:tc>
          <w:tcPr>
            <w:tcW w:w="3378" w:type="dxa"/>
            <w:shd w:val="clear" w:color="auto" w:fill="FFFFFF" w:themeFill="background1"/>
            <w:vAlign w:val="center"/>
          </w:tcPr>
          <w:p w14:paraId="0E1EE321"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c>
          <w:tcPr>
            <w:tcW w:w="3253" w:type="dxa"/>
            <w:shd w:val="clear" w:color="auto" w:fill="FFFFFF" w:themeFill="background1"/>
            <w:vAlign w:val="center"/>
          </w:tcPr>
          <w:p w14:paraId="51FC2D3F"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c>
          <w:tcPr>
            <w:tcW w:w="2126" w:type="dxa"/>
            <w:shd w:val="clear" w:color="auto" w:fill="FFFFFF" w:themeFill="background1"/>
            <w:vAlign w:val="center"/>
          </w:tcPr>
          <w:p w14:paraId="5260B5EF"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r>
      <w:tr w:rsidR="00A84DC6" w:rsidRPr="003A53E5" w14:paraId="589E8AF1" w14:textId="77777777" w:rsidTr="003A53E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6" w:type="dxa"/>
            <w:shd w:val="clear" w:color="auto" w:fill="FFFFFF" w:themeFill="background1"/>
            <w:vAlign w:val="center"/>
          </w:tcPr>
          <w:p w14:paraId="5331EF58" w14:textId="77777777" w:rsidR="00A84DC6" w:rsidRPr="003A53E5" w:rsidRDefault="00A84DC6" w:rsidP="003A53E5">
            <w:pPr>
              <w:spacing w:before="40" w:after="40"/>
              <w:rPr>
                <w:lang w:eastAsia="en-AU"/>
              </w:rPr>
            </w:pPr>
          </w:p>
        </w:tc>
        <w:tc>
          <w:tcPr>
            <w:tcW w:w="3378" w:type="dxa"/>
            <w:shd w:val="clear" w:color="auto" w:fill="FFFFFF" w:themeFill="background1"/>
            <w:vAlign w:val="center"/>
          </w:tcPr>
          <w:p w14:paraId="3DB7DF81"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c>
          <w:tcPr>
            <w:tcW w:w="3253" w:type="dxa"/>
            <w:shd w:val="clear" w:color="auto" w:fill="FFFFFF" w:themeFill="background1"/>
            <w:vAlign w:val="center"/>
          </w:tcPr>
          <w:p w14:paraId="52063E37"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c>
          <w:tcPr>
            <w:tcW w:w="2126" w:type="dxa"/>
            <w:shd w:val="clear" w:color="auto" w:fill="FFFFFF" w:themeFill="background1"/>
            <w:vAlign w:val="center"/>
          </w:tcPr>
          <w:p w14:paraId="548DA277" w14:textId="77777777" w:rsidR="00A84DC6" w:rsidRPr="003A53E5" w:rsidRDefault="00A84DC6" w:rsidP="003A53E5">
            <w:pPr>
              <w:spacing w:before="40" w:after="40"/>
              <w:cnfStyle w:val="000000100000" w:firstRow="0" w:lastRow="0" w:firstColumn="0" w:lastColumn="0" w:oddVBand="0" w:evenVBand="0" w:oddHBand="1" w:evenHBand="0" w:firstRowFirstColumn="0" w:firstRowLastColumn="0" w:lastRowFirstColumn="0" w:lastRowLastColumn="0"/>
              <w:rPr>
                <w:lang w:eastAsia="en-AU"/>
              </w:rPr>
            </w:pPr>
          </w:p>
        </w:tc>
      </w:tr>
      <w:tr w:rsidR="00A84DC6" w:rsidRPr="003A53E5" w14:paraId="23029B55" w14:textId="77777777" w:rsidTr="003A53E5">
        <w:trPr>
          <w:trHeight w:val="600"/>
        </w:trPr>
        <w:tc>
          <w:tcPr>
            <w:cnfStyle w:val="001000000000" w:firstRow="0" w:lastRow="0" w:firstColumn="1" w:lastColumn="0" w:oddVBand="0" w:evenVBand="0" w:oddHBand="0" w:evenHBand="0" w:firstRowFirstColumn="0" w:firstRowLastColumn="0" w:lastRowFirstColumn="0" w:lastRowLastColumn="0"/>
            <w:tcW w:w="1586" w:type="dxa"/>
            <w:shd w:val="clear" w:color="auto" w:fill="D9D9D9" w:themeFill="background1" w:themeFillShade="D9"/>
            <w:vAlign w:val="center"/>
          </w:tcPr>
          <w:p w14:paraId="554525FA" w14:textId="77777777" w:rsidR="00A84DC6" w:rsidRPr="003A53E5" w:rsidRDefault="00A84DC6" w:rsidP="003A53E5">
            <w:pPr>
              <w:spacing w:before="40" w:after="40"/>
              <w:rPr>
                <w:lang w:eastAsia="en-AU"/>
              </w:rPr>
            </w:pPr>
            <w:r w:rsidRPr="003A53E5">
              <w:rPr>
                <w:lang w:eastAsia="en-AU"/>
              </w:rPr>
              <w:t>Total</w:t>
            </w:r>
          </w:p>
        </w:tc>
        <w:tc>
          <w:tcPr>
            <w:tcW w:w="3378" w:type="dxa"/>
            <w:shd w:val="clear" w:color="auto" w:fill="D9D9D9" w:themeFill="background1" w:themeFillShade="D9"/>
            <w:vAlign w:val="center"/>
          </w:tcPr>
          <w:p w14:paraId="58CECD46"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c>
          <w:tcPr>
            <w:tcW w:w="3253" w:type="dxa"/>
            <w:shd w:val="clear" w:color="auto" w:fill="D9D9D9" w:themeFill="background1" w:themeFillShade="D9"/>
            <w:vAlign w:val="center"/>
          </w:tcPr>
          <w:p w14:paraId="10A5CE06"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c>
          <w:tcPr>
            <w:tcW w:w="2126" w:type="dxa"/>
            <w:shd w:val="clear" w:color="auto" w:fill="D9D9D9" w:themeFill="background1" w:themeFillShade="D9"/>
            <w:vAlign w:val="center"/>
          </w:tcPr>
          <w:p w14:paraId="43DD7C9E" w14:textId="77777777" w:rsidR="00A84DC6" w:rsidRPr="003A53E5" w:rsidRDefault="00A84DC6" w:rsidP="003A53E5">
            <w:pPr>
              <w:spacing w:before="40" w:after="40"/>
              <w:cnfStyle w:val="000000000000" w:firstRow="0" w:lastRow="0" w:firstColumn="0" w:lastColumn="0" w:oddVBand="0" w:evenVBand="0" w:oddHBand="0" w:evenHBand="0" w:firstRowFirstColumn="0" w:firstRowLastColumn="0" w:lastRowFirstColumn="0" w:lastRowLastColumn="0"/>
              <w:rPr>
                <w:lang w:eastAsia="en-AU"/>
              </w:rPr>
            </w:pPr>
          </w:p>
        </w:tc>
      </w:tr>
    </w:tbl>
    <w:p w14:paraId="360DCEDE" w14:textId="77777777" w:rsidR="00A84DC6" w:rsidRDefault="00A84DC6" w:rsidP="00A84DC6">
      <w:pPr>
        <w:rPr>
          <w:i/>
          <w:iCs/>
          <w:lang w:eastAsia="en-AU"/>
        </w:rPr>
      </w:pPr>
      <w:r w:rsidRPr="000019B1">
        <w:rPr>
          <w:i/>
          <w:iCs/>
          <w:lang w:eastAsia="en-AU"/>
        </w:rPr>
        <w:t>Note: Amount</w:t>
      </w:r>
      <w:r>
        <w:rPr>
          <w:i/>
          <w:iCs/>
          <w:lang w:eastAsia="en-AU"/>
        </w:rPr>
        <w:t>s</w:t>
      </w:r>
      <w:r w:rsidRPr="000019B1">
        <w:rPr>
          <w:i/>
          <w:iCs/>
          <w:lang w:eastAsia="en-AU"/>
        </w:rPr>
        <w:t xml:space="preserve"> above should exclude GST.</w:t>
      </w:r>
    </w:p>
    <w:p w14:paraId="507032B3" w14:textId="593DABC2" w:rsidR="00D82B4A" w:rsidRDefault="00D82B4A" w:rsidP="00E56031">
      <w:pPr>
        <w:pStyle w:val="Heading1"/>
        <w:rPr>
          <w:lang w:eastAsia="en-AU"/>
        </w:rPr>
      </w:pPr>
      <w:bookmarkStart w:id="33" w:name="_Toc206489519"/>
      <w:bookmarkStart w:id="34" w:name="_Toc206489520"/>
      <w:bookmarkEnd w:id="33"/>
      <w:r>
        <w:rPr>
          <w:lang w:eastAsia="en-AU"/>
        </w:rPr>
        <w:t>Program administration</w:t>
      </w:r>
      <w:bookmarkEnd w:id="34"/>
    </w:p>
    <w:p w14:paraId="4DAF6A01" w14:textId="194A502C" w:rsidR="002B4BCD" w:rsidRDefault="00E56031" w:rsidP="002B4BCD">
      <w:pPr>
        <w:pStyle w:val="Heading2"/>
        <w:rPr>
          <w:lang w:eastAsia="en-AU"/>
        </w:rPr>
      </w:pPr>
      <w:bookmarkStart w:id="35" w:name="_Toc206489521"/>
      <w:r>
        <w:rPr>
          <w:lang w:eastAsia="en-AU"/>
        </w:rPr>
        <w:t>Eligibility</w:t>
      </w:r>
      <w:r w:rsidR="002B4BCD">
        <w:rPr>
          <w:lang w:eastAsia="en-AU"/>
        </w:rPr>
        <w:t xml:space="preserve"> criteria</w:t>
      </w:r>
      <w:bookmarkEnd w:id="35"/>
    </w:p>
    <w:p w14:paraId="08429E1C" w14:textId="2D62BBCA" w:rsidR="007E6409" w:rsidRPr="007E6409" w:rsidRDefault="007E6409" w:rsidP="002B4BCD">
      <w:pPr>
        <w:rPr>
          <w:lang w:eastAsia="en-AU"/>
        </w:rPr>
      </w:pPr>
      <w:r>
        <w:rPr>
          <w:lang w:eastAsia="en-AU"/>
        </w:rPr>
        <w:t>M</w:t>
      </w:r>
      <w:r w:rsidRPr="00D11375">
        <w:rPr>
          <w:lang w:eastAsia="en-AU"/>
        </w:rPr>
        <w:t>inimum requirements</w:t>
      </w:r>
      <w:r w:rsidRPr="007E6409">
        <w:rPr>
          <w:lang w:eastAsia="en-AU"/>
        </w:rPr>
        <w:t xml:space="preserve"> a person or organisation must meet to </w:t>
      </w:r>
      <w:r>
        <w:rPr>
          <w:lang w:eastAsia="en-AU"/>
        </w:rPr>
        <w:t xml:space="preserve">before the project/works/services etc would be assessed.  </w:t>
      </w:r>
    </w:p>
    <w:p w14:paraId="5D8275EA" w14:textId="3B155104" w:rsidR="002B4BCD" w:rsidRPr="00D11375" w:rsidRDefault="007B5E09" w:rsidP="002B4BCD">
      <w:pPr>
        <w:rPr>
          <w:i/>
          <w:color w:val="003399"/>
          <w:lang w:eastAsia="en-AU"/>
        </w:rPr>
      </w:pPr>
      <w:r w:rsidRPr="00D11375">
        <w:rPr>
          <w:i/>
          <w:color w:val="003399"/>
          <w:lang w:eastAsia="en-AU"/>
        </w:rPr>
        <w:t>&lt;</w:t>
      </w:r>
      <w:r w:rsidR="002B4BCD" w:rsidRPr="00D11375">
        <w:rPr>
          <w:i/>
          <w:color w:val="003399"/>
          <w:lang w:eastAsia="en-AU"/>
        </w:rPr>
        <w:t>Outline the minimum requirements that applicants must satisfy to be considered for funding.  Add the relevant fields for your program.</w:t>
      </w:r>
      <w:r w:rsidRPr="00D11375">
        <w:rPr>
          <w:i/>
          <w:color w:val="003399"/>
          <w:lang w:eastAsia="en-AU"/>
        </w:rPr>
        <w:t>&gt;</w:t>
      </w:r>
    </w:p>
    <w:tbl>
      <w:tblPr>
        <w:tblStyle w:val="GridTable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7123"/>
      </w:tblGrid>
      <w:tr w:rsidR="002B4BCD" w14:paraId="436B0570" w14:textId="77777777" w:rsidTr="003A53E5">
        <w:trPr>
          <w:cnfStyle w:val="100000000000" w:firstRow="1" w:lastRow="0" w:firstColumn="0" w:lastColumn="0" w:oddVBand="0" w:evenVBand="0" w:oddHBand="0"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3220" w:type="dxa"/>
            <w:vAlign w:val="center"/>
          </w:tcPr>
          <w:p w14:paraId="70F26BC5" w14:textId="77777777" w:rsidR="002B4BCD" w:rsidRDefault="002B4BCD" w:rsidP="003A53E5">
            <w:pPr>
              <w:spacing w:before="40" w:after="40"/>
              <w:rPr>
                <w:lang w:eastAsia="en-AU"/>
              </w:rPr>
            </w:pPr>
            <w:r>
              <w:rPr>
                <w:lang w:eastAsia="en-AU"/>
              </w:rPr>
              <w:t>Eligibility criteria</w:t>
            </w:r>
          </w:p>
        </w:tc>
        <w:tc>
          <w:tcPr>
            <w:tcW w:w="7123" w:type="dxa"/>
            <w:vAlign w:val="center"/>
          </w:tcPr>
          <w:p w14:paraId="1F1D55A3" w14:textId="77777777" w:rsidR="002B4BCD" w:rsidRDefault="002B4BCD" w:rsidP="003A53E5">
            <w:pPr>
              <w:spacing w:before="40" w:after="40"/>
              <w:cnfStyle w:val="100000000000" w:firstRow="1" w:lastRow="0" w:firstColumn="0" w:lastColumn="0" w:oddVBand="0" w:evenVBand="0" w:oddHBand="0" w:evenHBand="0" w:firstRowFirstColumn="0" w:firstRowLastColumn="0" w:lastRowFirstColumn="0" w:lastRowLastColumn="0"/>
              <w:rPr>
                <w:lang w:eastAsia="en-AU"/>
              </w:rPr>
            </w:pPr>
            <w:r>
              <w:rPr>
                <w:lang w:eastAsia="en-AU"/>
              </w:rPr>
              <w:t>Source of verification</w:t>
            </w:r>
          </w:p>
        </w:tc>
      </w:tr>
      <w:tr w:rsidR="002B4BCD" w14:paraId="16613646" w14:textId="77777777" w:rsidTr="003A53E5">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7BBC6E81" w14:textId="77777777" w:rsidR="002B4BCD" w:rsidRPr="003A53E5" w:rsidRDefault="002B4BCD" w:rsidP="003A53E5">
            <w:pPr>
              <w:spacing w:before="40" w:after="40"/>
              <w:rPr>
                <w:b w:val="0"/>
                <w:bCs w:val="0"/>
                <w:i/>
                <w:iCs/>
                <w:color w:val="808080" w:themeColor="background1" w:themeShade="80"/>
                <w:lang w:eastAsia="en-AU"/>
              </w:rPr>
            </w:pPr>
            <w:r w:rsidRPr="003A53E5">
              <w:rPr>
                <w:b w:val="0"/>
                <w:bCs w:val="0"/>
                <w:i/>
                <w:iCs/>
                <w:color w:val="808080" w:themeColor="background1" w:themeShade="80"/>
                <w:lang w:eastAsia="en-AU"/>
              </w:rPr>
              <w:t>i.e. r</w:t>
            </w:r>
            <w:r w:rsidRPr="003A53E5">
              <w:rPr>
                <w:b w:val="0"/>
                <w:bCs w:val="0"/>
                <w:i/>
                <w:iCs/>
                <w:color w:val="808080" w:themeColor="background1" w:themeShade="80"/>
              </w:rPr>
              <w:t>elevant insurance &amp; licenses</w:t>
            </w:r>
          </w:p>
        </w:tc>
        <w:tc>
          <w:tcPr>
            <w:tcW w:w="7123" w:type="dxa"/>
            <w:shd w:val="clear" w:color="auto" w:fill="FFFFFF" w:themeFill="background1"/>
            <w:vAlign w:val="center"/>
          </w:tcPr>
          <w:p w14:paraId="06E83C62" w14:textId="77777777" w:rsidR="002B4BCD" w:rsidRPr="003A53E5" w:rsidRDefault="002B4BCD" w:rsidP="003A53E5">
            <w:pPr>
              <w:spacing w:before="40" w:after="40"/>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Pr>
                <w:i/>
                <w:iCs/>
                <w:color w:val="808080" w:themeColor="background1" w:themeShade="80"/>
                <w:lang w:eastAsia="en-AU"/>
              </w:rPr>
              <w:t>p</w:t>
            </w:r>
            <w:r w:rsidRPr="003A53E5">
              <w:rPr>
                <w:i/>
                <w:iCs/>
                <w:color w:val="808080" w:themeColor="background1" w:themeShade="80"/>
                <w:lang w:eastAsia="en-AU"/>
              </w:rPr>
              <w:t>ublic liability or professional indemnity</w:t>
            </w:r>
          </w:p>
        </w:tc>
      </w:tr>
      <w:tr w:rsidR="002B4BCD" w14:paraId="2CF4DA75" w14:textId="77777777" w:rsidTr="003A53E5">
        <w:trPr>
          <w:trHeight w:val="579"/>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2A6BD786"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l</w:t>
            </w:r>
            <w:r w:rsidRPr="003A53E5">
              <w:rPr>
                <w:b w:val="0"/>
                <w:bCs w:val="0"/>
                <w:i/>
                <w:iCs/>
                <w:color w:val="808080" w:themeColor="background1" w:themeShade="80"/>
              </w:rPr>
              <w:t>egal entity type</w:t>
            </w:r>
          </w:p>
        </w:tc>
        <w:tc>
          <w:tcPr>
            <w:tcW w:w="7123" w:type="dxa"/>
            <w:shd w:val="clear" w:color="auto" w:fill="FFFFFF" w:themeFill="background1"/>
            <w:vAlign w:val="center"/>
          </w:tcPr>
          <w:p w14:paraId="0637FD16" w14:textId="77777777" w:rsidR="002B4BCD" w:rsidRPr="003A53E5" w:rsidRDefault="002B4BCD" w:rsidP="003A53E5">
            <w:pPr>
              <w:spacing w:before="40" w:after="40"/>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incorporated entity, not-for-profit</w:t>
            </w:r>
          </w:p>
        </w:tc>
      </w:tr>
      <w:tr w:rsidR="002B4BCD" w14:paraId="5EBCF006" w14:textId="77777777" w:rsidTr="003A53E5">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486D8D73" w14:textId="77777777" w:rsidR="002B4BCD" w:rsidRPr="003A53E5" w:rsidRDefault="002B4BCD" w:rsidP="003A53E5">
            <w:pPr>
              <w:spacing w:before="40" w:after="40"/>
              <w:rPr>
                <w:b w:val="0"/>
                <w:bCs w:val="0"/>
                <w:i/>
                <w:iCs/>
                <w:color w:val="808080" w:themeColor="background1" w:themeShade="80"/>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w</w:t>
            </w:r>
            <w:r w:rsidRPr="003A53E5">
              <w:rPr>
                <w:b w:val="0"/>
                <w:bCs w:val="0"/>
                <w:i/>
                <w:iCs/>
                <w:color w:val="808080" w:themeColor="background1" w:themeShade="80"/>
              </w:rPr>
              <w:t>orkplace policies</w:t>
            </w:r>
          </w:p>
        </w:tc>
        <w:tc>
          <w:tcPr>
            <w:tcW w:w="7123" w:type="dxa"/>
            <w:shd w:val="clear" w:color="auto" w:fill="FFFFFF" w:themeFill="background1"/>
            <w:vAlign w:val="center"/>
          </w:tcPr>
          <w:p w14:paraId="2DD8518A" w14:textId="1619B882" w:rsidR="002B4BCD" w:rsidRPr="003A53E5" w:rsidRDefault="002B4BCD" w:rsidP="003A53E5">
            <w:pPr>
              <w:spacing w:before="40" w:after="40"/>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child safety, WHS</w:t>
            </w:r>
          </w:p>
        </w:tc>
      </w:tr>
      <w:tr w:rsidR="002B4BCD" w14:paraId="0ACEDF16" w14:textId="77777777" w:rsidTr="003A53E5">
        <w:trPr>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11510EAB"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l</w:t>
            </w:r>
            <w:r w:rsidRPr="003A53E5">
              <w:rPr>
                <w:b w:val="0"/>
                <w:bCs w:val="0"/>
                <w:i/>
                <w:iCs/>
                <w:color w:val="808080" w:themeColor="background1" w:themeShade="80"/>
              </w:rPr>
              <w:t>ocation</w:t>
            </w:r>
          </w:p>
        </w:tc>
        <w:tc>
          <w:tcPr>
            <w:tcW w:w="7123" w:type="dxa"/>
            <w:shd w:val="clear" w:color="auto" w:fill="FFFFFF" w:themeFill="background1"/>
            <w:vAlign w:val="center"/>
          </w:tcPr>
          <w:p w14:paraId="6DAC6C97" w14:textId="77777777" w:rsidR="002B4BCD" w:rsidRPr="003A53E5" w:rsidRDefault="002B4BCD" w:rsidP="003A53E5">
            <w:pPr>
              <w:spacing w:before="40" w:after="40"/>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Territory enterprise, specific location</w:t>
            </w:r>
            <w:r>
              <w:rPr>
                <w:i/>
                <w:iCs/>
                <w:color w:val="808080" w:themeColor="background1" w:themeShade="80"/>
                <w:lang w:eastAsia="en-AU"/>
              </w:rPr>
              <w:t>/region</w:t>
            </w:r>
          </w:p>
        </w:tc>
      </w:tr>
      <w:tr w:rsidR="002B4BCD" w14:paraId="266A98C5" w14:textId="77777777" w:rsidTr="003A53E5">
        <w:trPr>
          <w:cnfStyle w:val="000000100000" w:firstRow="0" w:lastRow="0" w:firstColumn="0" w:lastColumn="0" w:oddVBand="0" w:evenVBand="0" w:oddHBand="1" w:evenHBand="0" w:firstRowFirstColumn="0" w:firstRowLastColumn="0" w:lastRowFirstColumn="0" w:lastRowLastColumn="0"/>
          <w:trHeight w:val="579"/>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7917284F"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qualifications</w:t>
            </w:r>
          </w:p>
        </w:tc>
        <w:tc>
          <w:tcPr>
            <w:tcW w:w="7123" w:type="dxa"/>
            <w:shd w:val="clear" w:color="auto" w:fill="FFFFFF" w:themeFill="background1"/>
            <w:vAlign w:val="center"/>
          </w:tcPr>
          <w:p w14:paraId="08725D1B" w14:textId="77777777" w:rsidR="002B4BCD" w:rsidRPr="003A53E5" w:rsidRDefault="002B4BCD" w:rsidP="003A53E5">
            <w:pPr>
              <w:spacing w:before="40" w:after="40"/>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qualified personnel, technical expertise</w:t>
            </w:r>
          </w:p>
        </w:tc>
      </w:tr>
      <w:tr w:rsidR="002B4BCD" w14:paraId="667AD9A2" w14:textId="77777777" w:rsidTr="003A53E5">
        <w:trPr>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62738DBD"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conflict of interest</w:t>
            </w:r>
          </w:p>
        </w:tc>
        <w:tc>
          <w:tcPr>
            <w:tcW w:w="7123" w:type="dxa"/>
            <w:shd w:val="clear" w:color="auto" w:fill="FFFFFF" w:themeFill="background1"/>
            <w:vAlign w:val="center"/>
          </w:tcPr>
          <w:p w14:paraId="06117324" w14:textId="77777777" w:rsidR="002B4BCD" w:rsidRPr="003A53E5" w:rsidRDefault="002B4BCD" w:rsidP="003A53E5">
            <w:pPr>
              <w:spacing w:before="40" w:after="40"/>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committee members, board members</w:t>
            </w:r>
          </w:p>
        </w:tc>
      </w:tr>
      <w:tr w:rsidR="002B4BCD" w14:paraId="3AB7C95B" w14:textId="77777777" w:rsidTr="003A53E5">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11FC067A"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lastRenderedPageBreak/>
              <w:t>i.e.</w:t>
            </w:r>
            <w:r w:rsidRPr="003A53E5">
              <w:rPr>
                <w:b w:val="0"/>
                <w:bCs w:val="0"/>
                <w:i/>
                <w:iCs/>
                <w:color w:val="808080" w:themeColor="background1" w:themeShade="80"/>
                <w:lang w:eastAsia="en-AU"/>
              </w:rPr>
              <w:t xml:space="preserve"> exclusion checks</w:t>
            </w:r>
          </w:p>
        </w:tc>
        <w:tc>
          <w:tcPr>
            <w:tcW w:w="7123" w:type="dxa"/>
            <w:shd w:val="clear" w:color="auto" w:fill="FFFFFF" w:themeFill="background1"/>
            <w:vAlign w:val="center"/>
          </w:tcPr>
          <w:p w14:paraId="0C913C02" w14:textId="77777777" w:rsidR="002B4BCD" w:rsidRPr="003A53E5" w:rsidRDefault="002B4BCD" w:rsidP="003A53E5">
            <w:pPr>
              <w:spacing w:before="40" w:after="40"/>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bankruptcies, criminal records or previous grant breaches</w:t>
            </w:r>
          </w:p>
        </w:tc>
      </w:tr>
      <w:tr w:rsidR="002B4BCD" w14:paraId="54D4F0E9" w14:textId="77777777" w:rsidTr="003A53E5">
        <w:trPr>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37B47D7A"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w:t>
            </w:r>
            <w:r w:rsidRPr="0015702A">
              <w:rPr>
                <w:b w:val="0"/>
                <w:bCs w:val="0"/>
                <w:i/>
                <w:iCs/>
                <w:color w:val="808080" w:themeColor="background1" w:themeShade="80"/>
                <w:lang w:eastAsia="en-AU"/>
              </w:rPr>
              <w:t>financial</w:t>
            </w:r>
            <w:r w:rsidRPr="003A53E5">
              <w:rPr>
                <w:b w:val="0"/>
                <w:bCs w:val="0"/>
                <w:i/>
                <w:iCs/>
                <w:color w:val="808080" w:themeColor="background1" w:themeShade="80"/>
                <w:lang w:eastAsia="en-AU"/>
              </w:rPr>
              <w:t xml:space="preserve"> viability</w:t>
            </w:r>
          </w:p>
        </w:tc>
        <w:tc>
          <w:tcPr>
            <w:tcW w:w="7123" w:type="dxa"/>
            <w:shd w:val="clear" w:color="auto" w:fill="FFFFFF" w:themeFill="background1"/>
            <w:vAlign w:val="center"/>
          </w:tcPr>
          <w:p w14:paraId="223E8DDC" w14:textId="77777777" w:rsidR="002B4BCD" w:rsidRPr="001370D4" w:rsidRDefault="002B4BCD" w:rsidP="003A53E5">
            <w:pPr>
              <w:spacing w:before="40" w:after="40"/>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Pr>
                <w:i/>
                <w:iCs/>
                <w:color w:val="808080" w:themeColor="background1" w:themeShade="80"/>
                <w:lang w:eastAsia="en-AU"/>
              </w:rPr>
              <w:t>statements, audited accounts, reports</w:t>
            </w:r>
          </w:p>
        </w:tc>
      </w:tr>
      <w:tr w:rsidR="002B4BCD" w14:paraId="7F9FB373" w14:textId="77777777" w:rsidTr="003A53E5">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3220" w:type="dxa"/>
            <w:shd w:val="clear" w:color="auto" w:fill="FFFFFF" w:themeFill="background1"/>
            <w:vAlign w:val="center"/>
          </w:tcPr>
          <w:p w14:paraId="082AF922" w14:textId="77777777" w:rsidR="002B4BCD" w:rsidRPr="003A53E5" w:rsidRDefault="002B4BCD" w:rsidP="003A53E5">
            <w:pPr>
              <w:spacing w:before="40" w:after="40"/>
              <w:rPr>
                <w:b w:val="0"/>
                <w:bCs w:val="0"/>
                <w:i/>
                <w:iCs/>
                <w:color w:val="808080" w:themeColor="background1" w:themeShade="80"/>
                <w:lang w:eastAsia="en-AU"/>
              </w:rPr>
            </w:pPr>
            <w:r w:rsidRPr="0015702A">
              <w:rPr>
                <w:b w:val="0"/>
                <w:bCs w:val="0"/>
                <w:i/>
                <w:iCs/>
                <w:color w:val="808080" w:themeColor="background1" w:themeShade="80"/>
                <w:lang w:eastAsia="en-AU"/>
              </w:rPr>
              <w:t>i.e.</w:t>
            </w:r>
            <w:r w:rsidRPr="003A53E5">
              <w:rPr>
                <w:b w:val="0"/>
                <w:bCs w:val="0"/>
                <w:i/>
                <w:iCs/>
                <w:color w:val="808080" w:themeColor="background1" w:themeShade="80"/>
                <w:lang w:eastAsia="en-AU"/>
              </w:rPr>
              <w:t xml:space="preserve"> risk management </w:t>
            </w:r>
          </w:p>
        </w:tc>
        <w:tc>
          <w:tcPr>
            <w:tcW w:w="7123" w:type="dxa"/>
            <w:shd w:val="clear" w:color="auto" w:fill="FFFFFF" w:themeFill="background1"/>
            <w:vAlign w:val="center"/>
          </w:tcPr>
          <w:p w14:paraId="73A442B3" w14:textId="77777777" w:rsidR="002B4BCD" w:rsidRPr="003A53E5" w:rsidRDefault="002B4BCD" w:rsidP="003A53E5">
            <w:pPr>
              <w:spacing w:before="40" w:after="40"/>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3A53E5">
              <w:rPr>
                <w:i/>
                <w:iCs/>
                <w:color w:val="808080" w:themeColor="background1" w:themeShade="80"/>
                <w:lang w:eastAsia="en-AU"/>
              </w:rPr>
              <w:t>risk management plans, mitigation strategies</w:t>
            </w:r>
          </w:p>
        </w:tc>
      </w:tr>
    </w:tbl>
    <w:p w14:paraId="4D7B4F9F" w14:textId="2FF05F78" w:rsidR="00E56031" w:rsidRDefault="00E56031" w:rsidP="00D82B4A">
      <w:pPr>
        <w:pStyle w:val="Heading2"/>
        <w:rPr>
          <w:lang w:eastAsia="en-AU"/>
        </w:rPr>
      </w:pPr>
      <w:bookmarkStart w:id="36" w:name="_Toc206489522"/>
      <w:r>
        <w:rPr>
          <w:lang w:eastAsia="en-AU"/>
        </w:rPr>
        <w:t>Assessment criteria</w:t>
      </w:r>
      <w:bookmarkEnd w:id="36"/>
    </w:p>
    <w:p w14:paraId="00C5B72B" w14:textId="75B6E195" w:rsidR="007E6409" w:rsidRPr="007E6409" w:rsidRDefault="00E816BF" w:rsidP="00D11375">
      <w:pPr>
        <w:rPr>
          <w:lang w:eastAsia="en-AU"/>
        </w:rPr>
      </w:pPr>
      <w:r>
        <w:rPr>
          <w:lang w:eastAsia="en-AU"/>
        </w:rPr>
        <w:t>To assist</w:t>
      </w:r>
      <w:r w:rsidR="007E6409" w:rsidRPr="007E6409">
        <w:rPr>
          <w:lang w:eastAsia="en-AU"/>
        </w:rPr>
        <w:t xml:space="preserve"> decision</w:t>
      </w:r>
      <w:r>
        <w:rPr>
          <w:lang w:eastAsia="en-AU"/>
        </w:rPr>
        <w:t xml:space="preserve"> </w:t>
      </w:r>
      <w:r w:rsidRPr="007E6409">
        <w:rPr>
          <w:lang w:eastAsia="en-AU"/>
        </w:rPr>
        <w:t>makers</w:t>
      </w:r>
      <w:r>
        <w:rPr>
          <w:lang w:eastAsia="en-AU"/>
        </w:rPr>
        <w:t xml:space="preserve"> assess </w:t>
      </w:r>
      <w:r w:rsidR="007E6409" w:rsidRPr="007E6409">
        <w:rPr>
          <w:lang w:eastAsia="en-AU"/>
        </w:rPr>
        <w:t>the </w:t>
      </w:r>
      <w:r w:rsidR="007E6409" w:rsidRPr="00D11375">
        <w:rPr>
          <w:lang w:eastAsia="en-AU"/>
        </w:rPr>
        <w:t>quality, merit, or suitability</w:t>
      </w:r>
      <w:r w:rsidR="007E6409" w:rsidRPr="007E6409">
        <w:rPr>
          <w:lang w:eastAsia="en-AU"/>
        </w:rPr>
        <w:t> of the application or proposal.</w:t>
      </w:r>
    </w:p>
    <w:p w14:paraId="00F6C883" w14:textId="77777777" w:rsidR="00E56031" w:rsidRPr="00D11375" w:rsidRDefault="00E56031" w:rsidP="00E56031">
      <w:pPr>
        <w:rPr>
          <w:i/>
          <w:color w:val="003399"/>
          <w:lang w:eastAsia="en-AU"/>
        </w:rPr>
      </w:pPr>
      <w:r w:rsidRPr="00D11375">
        <w:rPr>
          <w:i/>
          <w:color w:val="003399"/>
          <w:lang w:eastAsia="en-AU"/>
        </w:rPr>
        <w:t>&lt;Detail the standards used to evaluate and or score eligible applications. For competitive grants, assessment criteria are used for comparing the relative merits of grant applications. They include the criteria against which all applications that meet the eligibility criteria will be assessed to determine their merits against the operational objectives of the grant program. If a program is not competitive, clearly explain how funds will be allocated.&gt;</w:t>
      </w:r>
    </w:p>
    <w:tbl>
      <w:tblPr>
        <w:tblStyle w:val="GridTable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528"/>
        <w:gridCol w:w="1559"/>
      </w:tblGrid>
      <w:tr w:rsidR="00E56031" w:rsidRPr="00735319" w14:paraId="3592E35E" w14:textId="77777777" w:rsidTr="00D11375">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256" w:type="dxa"/>
            <w:tcBorders>
              <w:top w:val="none" w:sz="0" w:space="0" w:color="auto"/>
              <w:left w:val="none" w:sz="0" w:space="0" w:color="auto"/>
              <w:bottom w:val="none" w:sz="0" w:space="0" w:color="auto"/>
              <w:right w:val="none" w:sz="0" w:space="0" w:color="auto"/>
            </w:tcBorders>
            <w:vAlign w:val="center"/>
          </w:tcPr>
          <w:p w14:paraId="1676EC22" w14:textId="77777777" w:rsidR="00E56031" w:rsidRPr="007D17EE" w:rsidRDefault="00E56031" w:rsidP="00D11375">
            <w:pPr>
              <w:rPr>
                <w:lang w:eastAsia="en-AU"/>
              </w:rPr>
            </w:pPr>
            <w:r w:rsidRPr="007D17EE">
              <w:rPr>
                <w:lang w:eastAsia="en-AU"/>
              </w:rPr>
              <w:t>Assessment criteria</w:t>
            </w:r>
          </w:p>
        </w:tc>
        <w:tc>
          <w:tcPr>
            <w:tcW w:w="5528" w:type="dxa"/>
            <w:tcBorders>
              <w:top w:val="none" w:sz="0" w:space="0" w:color="auto"/>
              <w:left w:val="none" w:sz="0" w:space="0" w:color="auto"/>
              <w:bottom w:val="none" w:sz="0" w:space="0" w:color="auto"/>
              <w:right w:val="none" w:sz="0" w:space="0" w:color="auto"/>
            </w:tcBorders>
            <w:vAlign w:val="center"/>
          </w:tcPr>
          <w:p w14:paraId="6B4DA413" w14:textId="73C81AEE" w:rsidR="00E56031" w:rsidRPr="007D17EE" w:rsidRDefault="00735319" w:rsidP="00D11375">
            <w:pPr>
              <w:cnfStyle w:val="100000000000" w:firstRow="1" w:lastRow="0" w:firstColumn="0" w:lastColumn="0" w:oddVBand="0" w:evenVBand="0" w:oddHBand="0" w:evenHBand="0" w:firstRowFirstColumn="0" w:firstRowLastColumn="0" w:lastRowFirstColumn="0" w:lastRowLastColumn="0"/>
              <w:rPr>
                <w:lang w:eastAsia="en-AU"/>
              </w:rPr>
            </w:pPr>
            <w:r w:rsidRPr="007D17EE">
              <w:rPr>
                <w:lang w:eastAsia="en-AU"/>
              </w:rPr>
              <w:t>How it is measured</w:t>
            </w:r>
          </w:p>
        </w:tc>
        <w:tc>
          <w:tcPr>
            <w:tcW w:w="1559" w:type="dxa"/>
            <w:tcBorders>
              <w:top w:val="none" w:sz="0" w:space="0" w:color="auto"/>
              <w:left w:val="none" w:sz="0" w:space="0" w:color="auto"/>
              <w:bottom w:val="none" w:sz="0" w:space="0" w:color="auto"/>
              <w:right w:val="none" w:sz="0" w:space="0" w:color="auto"/>
            </w:tcBorders>
            <w:vAlign w:val="center"/>
          </w:tcPr>
          <w:p w14:paraId="1C9C5C70" w14:textId="77777777" w:rsidR="00E56031" w:rsidRPr="007D17EE" w:rsidRDefault="00E56031" w:rsidP="00D11375">
            <w:pPr>
              <w:cnfStyle w:val="100000000000" w:firstRow="1" w:lastRow="0" w:firstColumn="0" w:lastColumn="0" w:oddVBand="0" w:evenVBand="0" w:oddHBand="0" w:evenHBand="0" w:firstRowFirstColumn="0" w:firstRowLastColumn="0" w:lastRowFirstColumn="0" w:lastRowLastColumn="0"/>
              <w:rPr>
                <w:lang w:eastAsia="en-AU"/>
              </w:rPr>
            </w:pPr>
            <w:r w:rsidRPr="007D17EE">
              <w:rPr>
                <w:lang w:eastAsia="en-AU"/>
              </w:rPr>
              <w:t>Weighting (if applicable)</w:t>
            </w:r>
          </w:p>
        </w:tc>
      </w:tr>
      <w:tr w:rsidR="00735319" w:rsidRPr="00735319" w14:paraId="5AB6E75F" w14:textId="77777777" w:rsidTr="00D11375">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256" w:type="dxa"/>
            <w:shd w:val="clear" w:color="auto" w:fill="FFFFFF" w:themeFill="background1"/>
            <w:vAlign w:val="center"/>
          </w:tcPr>
          <w:p w14:paraId="5F296D34" w14:textId="6DD85C37" w:rsidR="00735319" w:rsidRPr="00D11375" w:rsidRDefault="00735319" w:rsidP="00735319">
            <w:pPr>
              <w:rPr>
                <w:b w:val="0"/>
                <w:bCs w:val="0"/>
                <w:i/>
                <w:iCs/>
                <w:color w:val="808080" w:themeColor="background1" w:themeShade="80"/>
                <w:lang w:eastAsia="en-AU"/>
              </w:rPr>
            </w:pPr>
            <w:r w:rsidRPr="00735319">
              <w:rPr>
                <w:i/>
                <w:iCs/>
                <w:color w:val="808080" w:themeColor="background1" w:themeShade="80"/>
                <w:lang w:eastAsia="en-AU"/>
              </w:rPr>
              <w:t>i.e. performance and capability</w:t>
            </w:r>
          </w:p>
        </w:tc>
        <w:tc>
          <w:tcPr>
            <w:tcW w:w="5528" w:type="dxa"/>
            <w:shd w:val="clear" w:color="auto" w:fill="FFFFFF" w:themeFill="background1"/>
            <w:vAlign w:val="center"/>
          </w:tcPr>
          <w:p w14:paraId="534F5ED9" w14:textId="21E2F791" w:rsidR="00735319" w:rsidRPr="00D11375" w:rsidRDefault="00735319"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735319">
              <w:rPr>
                <w:i/>
                <w:iCs/>
                <w:color w:val="808080" w:themeColor="background1" w:themeShade="80"/>
                <w:lang w:eastAsia="en-AU"/>
              </w:rPr>
              <w:t>organisational capacity, track record</w:t>
            </w:r>
          </w:p>
        </w:tc>
        <w:tc>
          <w:tcPr>
            <w:tcW w:w="1559" w:type="dxa"/>
            <w:shd w:val="clear" w:color="auto" w:fill="FFFFFF" w:themeFill="background1"/>
            <w:vAlign w:val="center"/>
          </w:tcPr>
          <w:p w14:paraId="26F68772" w14:textId="77777777" w:rsidR="00735319" w:rsidRPr="00D11375" w:rsidRDefault="00735319"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p>
        </w:tc>
      </w:tr>
      <w:tr w:rsidR="00735319" w:rsidRPr="00735319" w14:paraId="48B2C3C7" w14:textId="77777777" w:rsidTr="00D11375">
        <w:trPr>
          <w:trHeight w:val="528"/>
        </w:trPr>
        <w:tc>
          <w:tcPr>
            <w:cnfStyle w:val="001000000000" w:firstRow="0" w:lastRow="0" w:firstColumn="1" w:lastColumn="0" w:oddVBand="0" w:evenVBand="0" w:oddHBand="0" w:evenHBand="0" w:firstRowFirstColumn="0" w:firstRowLastColumn="0" w:lastRowFirstColumn="0" w:lastRowLastColumn="0"/>
            <w:tcW w:w="3256" w:type="dxa"/>
            <w:shd w:val="clear" w:color="auto" w:fill="FFFFFF" w:themeFill="background1"/>
            <w:vAlign w:val="center"/>
          </w:tcPr>
          <w:p w14:paraId="35D701E0" w14:textId="1D50CAA1" w:rsidR="00735319" w:rsidRPr="00D11375" w:rsidRDefault="00735319" w:rsidP="00735319">
            <w:pPr>
              <w:rPr>
                <w:b w:val="0"/>
                <w:bCs w:val="0"/>
                <w:i/>
                <w:iCs/>
                <w:color w:val="808080" w:themeColor="background1" w:themeShade="80"/>
                <w:lang w:eastAsia="en-AU"/>
              </w:rPr>
            </w:pPr>
            <w:r w:rsidRPr="00735319">
              <w:rPr>
                <w:i/>
                <w:iCs/>
                <w:color w:val="808080" w:themeColor="background1" w:themeShade="80"/>
                <w:lang w:eastAsia="en-AU"/>
              </w:rPr>
              <w:t>i.e. alignment with objectives</w:t>
            </w:r>
          </w:p>
        </w:tc>
        <w:tc>
          <w:tcPr>
            <w:tcW w:w="5528" w:type="dxa"/>
            <w:shd w:val="clear" w:color="auto" w:fill="FFFFFF" w:themeFill="background1"/>
            <w:vAlign w:val="center"/>
          </w:tcPr>
          <w:p w14:paraId="146FCA77" w14:textId="48AA3CC7" w:rsidR="00735319" w:rsidRPr="00D11375" w:rsidRDefault="00735319"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sidRPr="00D11375">
              <w:rPr>
                <w:i/>
                <w:iCs/>
                <w:color w:val="808080" w:themeColor="background1" w:themeShade="80"/>
                <w:lang w:eastAsia="en-AU"/>
              </w:rPr>
              <w:t>project proposal, strategic plan</w:t>
            </w:r>
          </w:p>
        </w:tc>
        <w:tc>
          <w:tcPr>
            <w:tcW w:w="1559" w:type="dxa"/>
            <w:shd w:val="clear" w:color="auto" w:fill="FFFFFF" w:themeFill="background1"/>
            <w:vAlign w:val="center"/>
          </w:tcPr>
          <w:p w14:paraId="1FB6F3C6" w14:textId="77777777" w:rsidR="00735319" w:rsidRPr="00D11375" w:rsidRDefault="00735319"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p>
        </w:tc>
      </w:tr>
      <w:tr w:rsidR="00735319" w:rsidRPr="00735319" w14:paraId="426BCA40" w14:textId="77777777" w:rsidTr="00D11375">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256" w:type="dxa"/>
            <w:shd w:val="clear" w:color="auto" w:fill="FFFFFF" w:themeFill="background1"/>
            <w:vAlign w:val="center"/>
          </w:tcPr>
          <w:p w14:paraId="0D0D82C3" w14:textId="68E047F9" w:rsidR="00735319" w:rsidRPr="00D11375" w:rsidRDefault="00735319" w:rsidP="00735319">
            <w:pPr>
              <w:rPr>
                <w:b w:val="0"/>
                <w:bCs w:val="0"/>
                <w:i/>
                <w:iCs/>
                <w:color w:val="808080" w:themeColor="background1" w:themeShade="80"/>
                <w:lang w:eastAsia="en-AU"/>
              </w:rPr>
            </w:pPr>
            <w:r w:rsidRPr="00735319">
              <w:rPr>
                <w:i/>
                <w:iCs/>
                <w:color w:val="808080" w:themeColor="background1" w:themeShade="80"/>
                <w:lang w:eastAsia="en-AU"/>
              </w:rPr>
              <w:t>i.e. value for money</w:t>
            </w:r>
          </w:p>
        </w:tc>
        <w:tc>
          <w:tcPr>
            <w:tcW w:w="5528" w:type="dxa"/>
            <w:shd w:val="clear" w:color="auto" w:fill="FFFFFF" w:themeFill="background1"/>
            <w:vAlign w:val="center"/>
          </w:tcPr>
          <w:p w14:paraId="5A5E21AB" w14:textId="0AA129C1" w:rsidR="00735319" w:rsidRPr="00D11375" w:rsidRDefault="00735319"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D11375">
              <w:rPr>
                <w:i/>
                <w:iCs/>
                <w:color w:val="808080" w:themeColor="background1" w:themeShade="80"/>
                <w:lang w:eastAsia="en-AU"/>
              </w:rPr>
              <w:t>cost-benefit analysis, comparison with similar projects</w:t>
            </w:r>
          </w:p>
        </w:tc>
        <w:tc>
          <w:tcPr>
            <w:tcW w:w="1559" w:type="dxa"/>
            <w:shd w:val="clear" w:color="auto" w:fill="FFFFFF" w:themeFill="background1"/>
            <w:vAlign w:val="center"/>
          </w:tcPr>
          <w:p w14:paraId="683E8B1D" w14:textId="77777777" w:rsidR="00735319" w:rsidRPr="00D11375" w:rsidRDefault="00735319"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p>
        </w:tc>
      </w:tr>
      <w:tr w:rsidR="00735319" w:rsidRPr="00735319" w14:paraId="23350C95" w14:textId="77777777" w:rsidTr="00D11375">
        <w:trPr>
          <w:trHeight w:val="528"/>
        </w:trPr>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auto"/>
            </w:tcBorders>
            <w:shd w:val="clear" w:color="auto" w:fill="FFFFFF" w:themeFill="background1"/>
            <w:vAlign w:val="center"/>
          </w:tcPr>
          <w:p w14:paraId="3C3AD69C" w14:textId="67296352" w:rsidR="00735319" w:rsidRPr="00D11375" w:rsidRDefault="00735319" w:rsidP="00735319">
            <w:pPr>
              <w:rPr>
                <w:b w:val="0"/>
                <w:bCs w:val="0"/>
                <w:i/>
                <w:iCs/>
                <w:color w:val="808080" w:themeColor="background1" w:themeShade="80"/>
                <w:lang w:eastAsia="en-AU"/>
              </w:rPr>
            </w:pPr>
            <w:r w:rsidRPr="00D11375">
              <w:rPr>
                <w:i/>
                <w:iCs/>
                <w:color w:val="808080" w:themeColor="background1" w:themeShade="80"/>
                <w:lang w:eastAsia="en-AU"/>
              </w:rPr>
              <w:t>i.e. community impact</w:t>
            </w:r>
          </w:p>
        </w:tc>
        <w:tc>
          <w:tcPr>
            <w:tcW w:w="5528" w:type="dxa"/>
            <w:tcBorders>
              <w:bottom w:val="single" w:sz="4" w:space="0" w:color="auto"/>
            </w:tcBorders>
            <w:shd w:val="clear" w:color="auto" w:fill="FFFFFF" w:themeFill="background1"/>
            <w:vAlign w:val="center"/>
          </w:tcPr>
          <w:p w14:paraId="384804F3" w14:textId="3A352AAA" w:rsidR="00735319" w:rsidRPr="00D11375" w:rsidRDefault="009A04BB"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Pr>
                <w:i/>
                <w:iCs/>
                <w:color w:val="808080" w:themeColor="background1" w:themeShade="80"/>
                <w:lang w:eastAsia="en-AU"/>
              </w:rPr>
              <w:t>community engagement</w:t>
            </w:r>
            <w:r w:rsidR="00735319" w:rsidRPr="00D11375">
              <w:rPr>
                <w:i/>
                <w:iCs/>
                <w:color w:val="808080" w:themeColor="background1" w:themeShade="80"/>
                <w:lang w:eastAsia="en-AU"/>
              </w:rPr>
              <w:t xml:space="preserve">, beneficiaries, </w:t>
            </w:r>
          </w:p>
        </w:tc>
        <w:tc>
          <w:tcPr>
            <w:tcW w:w="1559" w:type="dxa"/>
            <w:shd w:val="clear" w:color="auto" w:fill="FFFFFF" w:themeFill="background1"/>
            <w:vAlign w:val="center"/>
          </w:tcPr>
          <w:p w14:paraId="3DF2B5CB" w14:textId="77777777" w:rsidR="00735319" w:rsidRPr="00D11375" w:rsidRDefault="00735319"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p>
        </w:tc>
      </w:tr>
      <w:tr w:rsidR="007D17EE" w:rsidRPr="007D17EE" w14:paraId="59DD174D" w14:textId="77777777" w:rsidTr="00735319">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auto"/>
            </w:tcBorders>
            <w:shd w:val="clear" w:color="auto" w:fill="FFFFFF" w:themeFill="background1"/>
            <w:vAlign w:val="center"/>
          </w:tcPr>
          <w:p w14:paraId="251B6D21" w14:textId="43165862" w:rsidR="007D17EE" w:rsidRPr="00D11375" w:rsidRDefault="007D17EE" w:rsidP="00735319">
            <w:pPr>
              <w:rPr>
                <w:b w:val="0"/>
                <w:bCs w:val="0"/>
                <w:i/>
                <w:iCs/>
                <w:color w:val="808080" w:themeColor="background1" w:themeShade="80"/>
                <w:lang w:eastAsia="en-AU"/>
              </w:rPr>
            </w:pPr>
            <w:r w:rsidRPr="007D17EE">
              <w:rPr>
                <w:i/>
                <w:iCs/>
                <w:color w:val="808080" w:themeColor="background1" w:themeShade="80"/>
                <w:lang w:eastAsia="en-AU"/>
              </w:rPr>
              <w:t>i.e. environmental</w:t>
            </w:r>
          </w:p>
        </w:tc>
        <w:tc>
          <w:tcPr>
            <w:tcW w:w="5528" w:type="dxa"/>
            <w:tcBorders>
              <w:bottom w:val="single" w:sz="4" w:space="0" w:color="auto"/>
            </w:tcBorders>
            <w:shd w:val="clear" w:color="auto" w:fill="FFFFFF" w:themeFill="background1"/>
            <w:vAlign w:val="center"/>
          </w:tcPr>
          <w:p w14:paraId="283655C5" w14:textId="76EDB211" w:rsidR="007D17EE" w:rsidRPr="007D17EE" w:rsidRDefault="007D17EE"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sidRPr="007D17EE">
              <w:rPr>
                <w:i/>
                <w:iCs/>
                <w:color w:val="808080" w:themeColor="background1" w:themeShade="80"/>
                <w:lang w:eastAsia="en-AU"/>
              </w:rPr>
              <w:t>environmental impact assessment,</w:t>
            </w:r>
            <w:r w:rsidRPr="00D11375">
              <w:rPr>
                <w:rFonts w:ascii="Segoe UI" w:hAnsi="Segoe UI" w:cs="Segoe UI"/>
                <w:color w:val="808080" w:themeColor="background1" w:themeShade="80"/>
                <w:shd w:val="clear" w:color="auto" w:fill="FAFAFA"/>
              </w:rPr>
              <w:t xml:space="preserve"> </w:t>
            </w:r>
            <w:r w:rsidRPr="007D17EE">
              <w:rPr>
                <w:i/>
                <w:iCs/>
                <w:color w:val="808080" w:themeColor="background1" w:themeShade="80"/>
                <w:lang w:eastAsia="en-AU"/>
              </w:rPr>
              <w:t>responsible practices</w:t>
            </w:r>
          </w:p>
        </w:tc>
        <w:tc>
          <w:tcPr>
            <w:tcW w:w="1559" w:type="dxa"/>
            <w:shd w:val="clear" w:color="auto" w:fill="FFFFFF" w:themeFill="background1"/>
            <w:vAlign w:val="center"/>
          </w:tcPr>
          <w:p w14:paraId="478524AF" w14:textId="77777777" w:rsidR="007D17EE" w:rsidRPr="007D17EE" w:rsidRDefault="007D17EE"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p>
        </w:tc>
      </w:tr>
      <w:tr w:rsidR="007D17EE" w:rsidRPr="007D17EE" w14:paraId="087383B7" w14:textId="77777777" w:rsidTr="00735319">
        <w:trPr>
          <w:trHeight w:val="528"/>
        </w:trPr>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auto"/>
            </w:tcBorders>
            <w:shd w:val="clear" w:color="auto" w:fill="FFFFFF" w:themeFill="background1"/>
            <w:vAlign w:val="center"/>
          </w:tcPr>
          <w:p w14:paraId="42BBF8B5" w14:textId="6BD3E501" w:rsidR="007D17EE" w:rsidRPr="007D17EE" w:rsidRDefault="007D17EE" w:rsidP="00735319">
            <w:pPr>
              <w:rPr>
                <w:b w:val="0"/>
                <w:i/>
                <w:iCs/>
                <w:color w:val="808080" w:themeColor="background1" w:themeShade="80"/>
                <w:lang w:eastAsia="en-AU"/>
              </w:rPr>
            </w:pPr>
            <w:r>
              <w:rPr>
                <w:b w:val="0"/>
                <w:i/>
                <w:iCs/>
                <w:color w:val="808080" w:themeColor="background1" w:themeShade="80"/>
                <w:lang w:eastAsia="en-AU"/>
              </w:rPr>
              <w:t>i.e. stakeholder engagement</w:t>
            </w:r>
          </w:p>
        </w:tc>
        <w:tc>
          <w:tcPr>
            <w:tcW w:w="5528" w:type="dxa"/>
            <w:tcBorders>
              <w:bottom w:val="single" w:sz="4" w:space="0" w:color="auto"/>
            </w:tcBorders>
            <w:shd w:val="clear" w:color="auto" w:fill="FFFFFF" w:themeFill="background1"/>
            <w:vAlign w:val="center"/>
          </w:tcPr>
          <w:p w14:paraId="404121B4" w14:textId="15C72ACD" w:rsidR="007D17EE" w:rsidRPr="007D17EE" w:rsidRDefault="007D17EE"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r w:rsidRPr="007D17EE">
              <w:rPr>
                <w:i/>
                <w:iCs/>
                <w:color w:val="808080" w:themeColor="background1" w:themeShade="80"/>
                <w:lang w:eastAsia="en-AU"/>
              </w:rPr>
              <w:t xml:space="preserve">partnership agreements, </w:t>
            </w:r>
            <w:r>
              <w:rPr>
                <w:i/>
                <w:iCs/>
                <w:color w:val="808080" w:themeColor="background1" w:themeShade="80"/>
                <w:lang w:eastAsia="en-AU"/>
              </w:rPr>
              <w:t>engagement plans</w:t>
            </w:r>
          </w:p>
        </w:tc>
        <w:tc>
          <w:tcPr>
            <w:tcW w:w="1559" w:type="dxa"/>
            <w:shd w:val="clear" w:color="auto" w:fill="FFFFFF" w:themeFill="background1"/>
            <w:vAlign w:val="center"/>
          </w:tcPr>
          <w:p w14:paraId="1DB6CA17" w14:textId="77777777" w:rsidR="007D17EE" w:rsidRPr="007D17EE" w:rsidRDefault="007D17EE" w:rsidP="00735319">
            <w:pPr>
              <w:cnfStyle w:val="000000000000" w:firstRow="0" w:lastRow="0" w:firstColumn="0" w:lastColumn="0" w:oddVBand="0" w:evenVBand="0" w:oddHBand="0" w:evenHBand="0" w:firstRowFirstColumn="0" w:firstRowLastColumn="0" w:lastRowFirstColumn="0" w:lastRowLastColumn="0"/>
              <w:rPr>
                <w:i/>
                <w:iCs/>
                <w:color w:val="808080" w:themeColor="background1" w:themeShade="80"/>
                <w:lang w:eastAsia="en-AU"/>
              </w:rPr>
            </w:pPr>
          </w:p>
        </w:tc>
      </w:tr>
      <w:tr w:rsidR="007D17EE" w:rsidRPr="007D17EE" w14:paraId="727FF211" w14:textId="77777777" w:rsidTr="00735319">
        <w:trPr>
          <w:cnfStyle w:val="000000100000" w:firstRow="0" w:lastRow="0" w:firstColumn="0" w:lastColumn="0" w:oddVBand="0" w:evenVBand="0" w:oddHBand="1"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auto"/>
            </w:tcBorders>
            <w:shd w:val="clear" w:color="auto" w:fill="FFFFFF" w:themeFill="background1"/>
            <w:vAlign w:val="center"/>
          </w:tcPr>
          <w:p w14:paraId="0D809D89" w14:textId="1355A4C4" w:rsidR="007D17EE" w:rsidRDefault="007D17EE" w:rsidP="00735319">
            <w:pPr>
              <w:rPr>
                <w:b w:val="0"/>
                <w:i/>
                <w:iCs/>
                <w:color w:val="808080" w:themeColor="background1" w:themeShade="80"/>
                <w:lang w:eastAsia="en-AU"/>
              </w:rPr>
            </w:pPr>
            <w:r>
              <w:rPr>
                <w:b w:val="0"/>
                <w:i/>
                <w:iCs/>
                <w:color w:val="808080" w:themeColor="background1" w:themeShade="80"/>
                <w:lang w:eastAsia="en-AU"/>
              </w:rPr>
              <w:t>i.e. economic impact</w:t>
            </w:r>
          </w:p>
        </w:tc>
        <w:tc>
          <w:tcPr>
            <w:tcW w:w="5528" w:type="dxa"/>
            <w:tcBorders>
              <w:bottom w:val="single" w:sz="4" w:space="0" w:color="auto"/>
            </w:tcBorders>
            <w:shd w:val="clear" w:color="auto" w:fill="FFFFFF" w:themeFill="background1"/>
            <w:vAlign w:val="center"/>
          </w:tcPr>
          <w:p w14:paraId="1A2859AD" w14:textId="54B0F6C7" w:rsidR="007D17EE" w:rsidRPr="007D17EE" w:rsidRDefault="007D17EE"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r>
              <w:rPr>
                <w:i/>
                <w:iCs/>
                <w:color w:val="808080" w:themeColor="background1" w:themeShade="80"/>
                <w:lang w:eastAsia="en-AU"/>
              </w:rPr>
              <w:t xml:space="preserve">forecasts, </w:t>
            </w:r>
            <w:r w:rsidR="009A04BB">
              <w:rPr>
                <w:i/>
                <w:iCs/>
                <w:color w:val="808080" w:themeColor="background1" w:themeShade="80"/>
                <w:lang w:eastAsia="en-AU"/>
              </w:rPr>
              <w:t xml:space="preserve">statements </w:t>
            </w:r>
          </w:p>
        </w:tc>
        <w:tc>
          <w:tcPr>
            <w:tcW w:w="1559" w:type="dxa"/>
            <w:shd w:val="clear" w:color="auto" w:fill="FFFFFF" w:themeFill="background1"/>
            <w:vAlign w:val="center"/>
          </w:tcPr>
          <w:p w14:paraId="19051193" w14:textId="77777777" w:rsidR="007D17EE" w:rsidRPr="007D17EE" w:rsidRDefault="007D17EE" w:rsidP="00735319">
            <w:pPr>
              <w:cnfStyle w:val="000000100000" w:firstRow="0" w:lastRow="0" w:firstColumn="0" w:lastColumn="0" w:oddVBand="0" w:evenVBand="0" w:oddHBand="1" w:evenHBand="0" w:firstRowFirstColumn="0" w:firstRowLastColumn="0" w:lastRowFirstColumn="0" w:lastRowLastColumn="0"/>
              <w:rPr>
                <w:i/>
                <w:iCs/>
                <w:color w:val="808080" w:themeColor="background1" w:themeShade="80"/>
                <w:lang w:eastAsia="en-AU"/>
              </w:rPr>
            </w:pPr>
          </w:p>
        </w:tc>
      </w:tr>
      <w:tr w:rsidR="00735319" w:rsidRPr="00735319" w14:paraId="744856AD" w14:textId="77777777" w:rsidTr="00D11375">
        <w:trPr>
          <w:trHeight w:val="528"/>
        </w:trPr>
        <w:tc>
          <w:tcPr>
            <w:cnfStyle w:val="001000000000" w:firstRow="0" w:lastRow="0" w:firstColumn="1" w:lastColumn="0" w:oddVBand="0" w:evenVBand="0" w:oddHBand="0" w:evenHBand="0" w:firstRowFirstColumn="0" w:firstRowLastColumn="0" w:lastRowFirstColumn="0" w:lastRowLastColumn="0"/>
            <w:tcW w:w="3256" w:type="dxa"/>
            <w:tcBorders>
              <w:right w:val="nil"/>
            </w:tcBorders>
            <w:shd w:val="clear" w:color="auto" w:fill="FFFFFF" w:themeFill="background1"/>
            <w:vAlign w:val="center"/>
          </w:tcPr>
          <w:p w14:paraId="45306FD1" w14:textId="77777777" w:rsidR="00735319" w:rsidRPr="00D11375" w:rsidRDefault="00735319" w:rsidP="00735319">
            <w:pPr>
              <w:rPr>
                <w:i/>
                <w:iCs/>
                <w:lang w:eastAsia="en-AU"/>
              </w:rPr>
            </w:pPr>
          </w:p>
        </w:tc>
        <w:tc>
          <w:tcPr>
            <w:tcW w:w="5528" w:type="dxa"/>
            <w:tcBorders>
              <w:left w:val="nil"/>
            </w:tcBorders>
            <w:shd w:val="clear" w:color="auto" w:fill="FFFFFF" w:themeFill="background1"/>
            <w:vAlign w:val="center"/>
          </w:tcPr>
          <w:p w14:paraId="6E3E8DE6" w14:textId="77777777" w:rsidR="00735319" w:rsidRPr="00735319" w:rsidRDefault="00735319" w:rsidP="00735319">
            <w:pPr>
              <w:jc w:val="right"/>
              <w:cnfStyle w:val="000000000000" w:firstRow="0" w:lastRow="0" w:firstColumn="0" w:lastColumn="0" w:oddVBand="0" w:evenVBand="0" w:oddHBand="0" w:evenHBand="0" w:firstRowFirstColumn="0" w:firstRowLastColumn="0" w:lastRowFirstColumn="0" w:lastRowLastColumn="0"/>
              <w:rPr>
                <w:lang w:eastAsia="en-AU"/>
              </w:rPr>
            </w:pPr>
            <w:r w:rsidRPr="00735319">
              <w:rPr>
                <w:lang w:eastAsia="en-AU"/>
              </w:rPr>
              <w:t>TOTAL</w:t>
            </w:r>
          </w:p>
        </w:tc>
        <w:tc>
          <w:tcPr>
            <w:tcW w:w="1559" w:type="dxa"/>
            <w:shd w:val="clear" w:color="auto" w:fill="FFFFFF" w:themeFill="background1"/>
            <w:vAlign w:val="center"/>
          </w:tcPr>
          <w:p w14:paraId="70D69CC0" w14:textId="77777777" w:rsidR="00735319" w:rsidRPr="00735319" w:rsidRDefault="00735319" w:rsidP="00735319">
            <w:pPr>
              <w:jc w:val="right"/>
              <w:cnfStyle w:val="000000000000" w:firstRow="0" w:lastRow="0" w:firstColumn="0" w:lastColumn="0" w:oddVBand="0" w:evenVBand="0" w:oddHBand="0" w:evenHBand="0" w:firstRowFirstColumn="0" w:firstRowLastColumn="0" w:lastRowFirstColumn="0" w:lastRowLastColumn="0"/>
              <w:rPr>
                <w:lang w:eastAsia="en-AU"/>
              </w:rPr>
            </w:pPr>
            <w:r w:rsidRPr="00735319">
              <w:rPr>
                <w:lang w:eastAsia="en-AU"/>
              </w:rPr>
              <w:t>100%</w:t>
            </w:r>
          </w:p>
        </w:tc>
      </w:tr>
    </w:tbl>
    <w:p w14:paraId="3727BC9A" w14:textId="160B8911" w:rsidR="00D82B4A" w:rsidRDefault="00D82B4A" w:rsidP="00D82B4A">
      <w:pPr>
        <w:pStyle w:val="Heading2"/>
        <w:rPr>
          <w:lang w:eastAsia="en-AU"/>
        </w:rPr>
      </w:pPr>
      <w:bookmarkStart w:id="37" w:name="_Toc206489523"/>
      <w:bookmarkStart w:id="38" w:name="_Toc206489524"/>
      <w:bookmarkEnd w:id="37"/>
      <w:r>
        <w:rPr>
          <w:lang w:eastAsia="en-AU"/>
        </w:rPr>
        <w:t>Roles and responsibilities</w:t>
      </w:r>
      <w:r w:rsidR="007B5E09">
        <w:rPr>
          <w:lang w:eastAsia="en-AU"/>
        </w:rPr>
        <w:t xml:space="preserve"> </w:t>
      </w:r>
      <w:r w:rsidR="007B5E09" w:rsidRPr="00652D7B">
        <w:rPr>
          <w:rFonts w:ascii="Lato" w:eastAsia="Calibri" w:hAnsi="Lato" w:cs="Times New Roman"/>
          <w:bCs w:val="0"/>
          <w:i/>
          <w:iCs w:val="0"/>
          <w:color w:val="003399"/>
          <w:sz w:val="28"/>
          <w:szCs w:val="28"/>
          <w:lang w:eastAsia="en-AU"/>
        </w:rPr>
        <w:t>(optional)</w:t>
      </w:r>
      <w:bookmarkEnd w:id="38"/>
    </w:p>
    <w:p w14:paraId="2DB87BF5" w14:textId="629A3353" w:rsidR="00DB1D08" w:rsidRPr="00957F01" w:rsidRDefault="00DB1D08">
      <w:pPr>
        <w:rPr>
          <w:rFonts w:eastAsia="Lato" w:cs="Lato"/>
        </w:rPr>
      </w:pPr>
      <w:r>
        <w:rPr>
          <w:rFonts w:eastAsia="Lato" w:cs="Lato"/>
        </w:rPr>
        <w:t>C</w:t>
      </w:r>
      <w:r w:rsidRPr="00707ECA">
        <w:rPr>
          <w:rFonts w:eastAsia="Lato" w:cs="Lato"/>
        </w:rPr>
        <w:t>heck financial delegations prior to selecting</w:t>
      </w:r>
      <w:r>
        <w:rPr>
          <w:rFonts w:eastAsia="Lato" w:cs="Lato"/>
        </w:rPr>
        <w:t>. S</w:t>
      </w:r>
      <w:r w:rsidR="005B267E">
        <w:rPr>
          <w:lang w:eastAsia="en-AU"/>
        </w:rPr>
        <w:t>e</w:t>
      </w:r>
      <w:r w:rsidR="005B267E" w:rsidRPr="00536032">
        <w:t>gregation of duties and conflict of interest</w:t>
      </w:r>
      <w:r>
        <w:t>s</w:t>
      </w:r>
      <w:r w:rsidR="005B267E" w:rsidRPr="00536032">
        <w:t xml:space="preserve"> must be considered</w:t>
      </w:r>
      <w:r w:rsidR="005B267E">
        <w:t>.</w:t>
      </w:r>
      <w:r w:rsidRPr="00957F01">
        <w:rPr>
          <w:rFonts w:eastAsia="Lato" w:cs="Lato"/>
          <w:i/>
          <w:iCs/>
        </w:rPr>
        <w:t xml:space="preserve"> </w:t>
      </w:r>
    </w:p>
    <w:p w14:paraId="1D53B92E" w14:textId="504CCF45" w:rsidR="007F72DF" w:rsidRPr="007F72DF" w:rsidRDefault="00D00E89" w:rsidP="00957F01">
      <w:pPr>
        <w:rPr>
          <w:lang w:eastAsia="en-AU"/>
        </w:rPr>
      </w:pPr>
      <w:r>
        <w:t>You can expand this to include evaluation officers, assessment officers etc.</w:t>
      </w:r>
    </w:p>
    <w:tbl>
      <w:tblPr>
        <w:tblStyle w:val="NTGTable11"/>
        <w:tblW w:w="10435" w:type="dxa"/>
        <w:tblInd w:w="0" w:type="dxa"/>
        <w:tblLayout w:type="fixed"/>
        <w:tblCellMar>
          <w:top w:w="0" w:type="dxa"/>
        </w:tblCellMar>
        <w:tblLook w:val="0600" w:firstRow="0" w:lastRow="0" w:firstColumn="0" w:lastColumn="0" w:noHBand="1" w:noVBand="1"/>
        <w:tblDescription w:val="Questions are followed by answer fields. Use the ‘Tab’ key to navigate through. Replace Y/N or Yes/No fields with your answer. Further instructions about filling out this form are provided at the beginning of the form."/>
      </w:tblPr>
      <w:tblGrid>
        <w:gridCol w:w="3289"/>
        <w:gridCol w:w="7146"/>
      </w:tblGrid>
      <w:tr w:rsidR="00D82B4A" w:rsidRPr="0031517B" w14:paraId="31178BB7" w14:textId="77777777" w:rsidTr="00D11375">
        <w:trPr>
          <w:trHeight w:val="603"/>
        </w:trPr>
        <w:tc>
          <w:tcPr>
            <w:tcW w:w="10435" w:type="dxa"/>
            <w:gridSpan w:val="2"/>
            <w:tcBorders>
              <w:top w:val="single" w:sz="4" w:space="0" w:color="auto"/>
              <w:left w:val="single" w:sz="4" w:space="0" w:color="auto"/>
              <w:bottom w:val="single" w:sz="4" w:space="0" w:color="auto"/>
              <w:right w:val="single" w:sz="4" w:space="0" w:color="auto"/>
            </w:tcBorders>
            <w:shd w:val="clear" w:color="auto" w:fill="007E91" w:themeFill="text1"/>
            <w:noWrap/>
            <w:tcMar>
              <w:top w:w="108" w:type="dxa"/>
              <w:left w:w="108" w:type="dxa"/>
              <w:bottom w:w="108" w:type="dxa"/>
              <w:right w:w="108" w:type="dxa"/>
            </w:tcMar>
            <w:hideMark/>
          </w:tcPr>
          <w:p w14:paraId="0A7B23C2" w14:textId="77777777" w:rsidR="00D82B4A" w:rsidRPr="003A53E5" w:rsidRDefault="00D82B4A" w:rsidP="003A53E5">
            <w:pPr>
              <w:spacing w:before="40" w:after="40"/>
              <w:rPr>
                <w:b/>
                <w:bCs/>
                <w:sz w:val="22"/>
                <w:szCs w:val="22"/>
              </w:rPr>
            </w:pPr>
            <w:r w:rsidRPr="003A53E5">
              <w:rPr>
                <w:b/>
                <w:bCs/>
                <w:color w:val="FFFFFF"/>
                <w:sz w:val="22"/>
                <w:szCs w:val="22"/>
              </w:rPr>
              <w:t>Roles &amp; Responsibilities</w:t>
            </w:r>
          </w:p>
        </w:tc>
      </w:tr>
      <w:tr w:rsidR="00245455" w:rsidRPr="0031517B" w14:paraId="0D0BEE9C" w14:textId="77777777" w:rsidTr="00D11375">
        <w:trPr>
          <w:trHeight w:val="603"/>
        </w:trPr>
        <w:tc>
          <w:tcPr>
            <w:tcW w:w="3289" w:type="dxa"/>
            <w:tcBorders>
              <w:top w:val="single" w:sz="4" w:space="0" w:color="auto"/>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6F57B4D5" w14:textId="77777777" w:rsidR="00D82B4A" w:rsidRPr="003A53E5" w:rsidRDefault="00D82B4A" w:rsidP="003A53E5">
            <w:pPr>
              <w:spacing w:before="40" w:after="40"/>
              <w:rPr>
                <w:b/>
                <w:bCs/>
                <w:sz w:val="22"/>
                <w:szCs w:val="22"/>
              </w:rPr>
            </w:pPr>
            <w:r w:rsidRPr="003A53E5">
              <w:rPr>
                <w:b/>
                <w:bCs/>
                <w:sz w:val="22"/>
                <w:szCs w:val="22"/>
              </w:rPr>
              <w:t>Accountable officer</w:t>
            </w:r>
          </w:p>
        </w:tc>
        <w:tc>
          <w:tcPr>
            <w:tcW w:w="7146" w:type="dxa"/>
            <w:tcBorders>
              <w:top w:val="single" w:sz="4" w:space="0" w:color="auto"/>
              <w:left w:val="single" w:sz="4" w:space="0" w:color="AEAAAA" w:themeColor="background2" w:themeShade="BF"/>
              <w:bottom w:val="single" w:sz="4" w:space="0" w:color="989393" w:themeColor="background2" w:themeShade="A6"/>
              <w:right w:val="single" w:sz="4" w:space="0" w:color="auto"/>
            </w:tcBorders>
          </w:tcPr>
          <w:p w14:paraId="12C148EA" w14:textId="1E0EEC8D"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a</w:t>
            </w:r>
            <w:r w:rsidR="00D82B4A" w:rsidRPr="003A53E5">
              <w:rPr>
                <w:i/>
                <w:iCs/>
                <w:color w:val="808080" w:themeColor="background1" w:themeShade="80"/>
                <w:sz w:val="22"/>
                <w:szCs w:val="22"/>
              </w:rPr>
              <w:t>uthority and responsibility for all grants and subsidies administered by the agency.</w:t>
            </w:r>
          </w:p>
        </w:tc>
      </w:tr>
      <w:tr w:rsidR="00DB1D08" w:rsidRPr="0031517B" w14:paraId="0E6785F0" w14:textId="77777777" w:rsidTr="00D11375">
        <w:trPr>
          <w:trHeight w:val="603"/>
        </w:trPr>
        <w:tc>
          <w:tcPr>
            <w:tcW w:w="3289" w:type="dxa"/>
            <w:tcBorders>
              <w:top w:val="single" w:sz="4" w:space="0" w:color="989393" w:themeColor="background2" w:themeShade="A6"/>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3A12F956" w14:textId="77777777" w:rsidR="00D82B4A" w:rsidRPr="003A53E5" w:rsidRDefault="00D82B4A" w:rsidP="003A53E5">
            <w:pPr>
              <w:spacing w:before="40" w:after="40"/>
              <w:rPr>
                <w:b/>
                <w:bCs/>
                <w:sz w:val="22"/>
                <w:szCs w:val="22"/>
              </w:rPr>
            </w:pPr>
            <w:r w:rsidRPr="003A53E5">
              <w:rPr>
                <w:b/>
                <w:bCs/>
                <w:sz w:val="22"/>
                <w:szCs w:val="22"/>
              </w:rPr>
              <w:t>Delegate</w:t>
            </w:r>
          </w:p>
        </w:tc>
        <w:tc>
          <w:tcPr>
            <w:tcW w:w="7146" w:type="dxa"/>
            <w:tcBorders>
              <w:top w:val="single" w:sz="4" w:space="0" w:color="989393" w:themeColor="background2" w:themeShade="A6"/>
              <w:left w:val="single" w:sz="4" w:space="0" w:color="AEAAAA" w:themeColor="background2" w:themeShade="BF"/>
              <w:bottom w:val="single" w:sz="4" w:space="0" w:color="989393" w:themeColor="background2" w:themeShade="A6"/>
              <w:right w:val="single" w:sz="4" w:space="0" w:color="auto"/>
            </w:tcBorders>
          </w:tcPr>
          <w:p w14:paraId="04F42340" w14:textId="1E487895"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a</w:t>
            </w:r>
            <w:r w:rsidR="00D82B4A" w:rsidRPr="003A53E5">
              <w:rPr>
                <w:i/>
                <w:iCs/>
                <w:color w:val="808080" w:themeColor="background1" w:themeShade="80"/>
                <w:sz w:val="22"/>
                <w:szCs w:val="22"/>
              </w:rPr>
              <w:t>uthority to act on behalf of the accountable officer where specific responsibilities have been officially delegated.</w:t>
            </w:r>
          </w:p>
        </w:tc>
      </w:tr>
      <w:tr w:rsidR="00DB1D08" w:rsidRPr="0031517B" w14:paraId="098D69D2" w14:textId="77777777" w:rsidTr="00D11375">
        <w:trPr>
          <w:trHeight w:val="603"/>
        </w:trPr>
        <w:tc>
          <w:tcPr>
            <w:tcW w:w="3289" w:type="dxa"/>
            <w:tcBorders>
              <w:top w:val="single" w:sz="4" w:space="0" w:color="989393" w:themeColor="background2" w:themeShade="A6"/>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7EBE7A02" w14:textId="0F755617" w:rsidR="00D82B4A" w:rsidRPr="003A53E5" w:rsidRDefault="00D82B4A" w:rsidP="003A53E5">
            <w:pPr>
              <w:spacing w:before="40" w:after="40"/>
              <w:rPr>
                <w:b/>
                <w:bCs/>
                <w:sz w:val="22"/>
                <w:szCs w:val="22"/>
              </w:rPr>
            </w:pPr>
            <w:r w:rsidRPr="003A53E5">
              <w:rPr>
                <w:b/>
                <w:bCs/>
                <w:sz w:val="22"/>
                <w:szCs w:val="22"/>
              </w:rPr>
              <w:lastRenderedPageBreak/>
              <w:t xml:space="preserve">Grant </w:t>
            </w:r>
            <w:r w:rsidR="00DF3A0D">
              <w:rPr>
                <w:b/>
                <w:bCs/>
                <w:sz w:val="22"/>
                <w:szCs w:val="22"/>
              </w:rPr>
              <w:t>m</w:t>
            </w:r>
            <w:r w:rsidRPr="003A53E5">
              <w:rPr>
                <w:b/>
                <w:bCs/>
                <w:sz w:val="22"/>
                <w:szCs w:val="22"/>
              </w:rPr>
              <w:t>anager</w:t>
            </w:r>
          </w:p>
        </w:tc>
        <w:tc>
          <w:tcPr>
            <w:tcW w:w="7146" w:type="dxa"/>
            <w:tcBorders>
              <w:top w:val="single" w:sz="4" w:space="0" w:color="989393" w:themeColor="background2" w:themeShade="A6"/>
              <w:left w:val="single" w:sz="4" w:space="0" w:color="AEAAAA" w:themeColor="background2" w:themeShade="BF"/>
              <w:bottom w:val="single" w:sz="4" w:space="0" w:color="989393" w:themeColor="background2" w:themeShade="A6"/>
              <w:right w:val="single" w:sz="4" w:space="0" w:color="auto"/>
            </w:tcBorders>
          </w:tcPr>
          <w:p w14:paraId="6C5B95DC" w14:textId="379C8474"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c</w:t>
            </w:r>
            <w:r w:rsidR="00D82B4A" w:rsidRPr="003A53E5">
              <w:rPr>
                <w:i/>
                <w:iCs/>
                <w:color w:val="808080" w:themeColor="background1" w:themeShade="80"/>
                <w:sz w:val="22"/>
                <w:szCs w:val="22"/>
              </w:rPr>
              <w:t>an view &amp; perform actions on applications</w:t>
            </w:r>
          </w:p>
        </w:tc>
      </w:tr>
      <w:tr w:rsidR="00DB1D08" w:rsidRPr="0031517B" w14:paraId="2CD24ED5" w14:textId="77777777" w:rsidTr="00D11375">
        <w:trPr>
          <w:trHeight w:val="603"/>
        </w:trPr>
        <w:tc>
          <w:tcPr>
            <w:tcW w:w="3289" w:type="dxa"/>
            <w:tcBorders>
              <w:top w:val="single" w:sz="4" w:space="0" w:color="989393" w:themeColor="background2" w:themeShade="A6"/>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2869BECA" w14:textId="77777777" w:rsidR="00D82B4A" w:rsidRPr="003A53E5" w:rsidRDefault="00D82B4A" w:rsidP="003A53E5">
            <w:pPr>
              <w:spacing w:before="40" w:after="40"/>
              <w:rPr>
                <w:b/>
                <w:bCs/>
                <w:sz w:val="22"/>
                <w:szCs w:val="22"/>
              </w:rPr>
            </w:pPr>
            <w:r w:rsidRPr="003A53E5">
              <w:rPr>
                <w:b/>
                <w:bCs/>
                <w:sz w:val="22"/>
                <w:szCs w:val="22"/>
              </w:rPr>
              <w:t>Approver</w:t>
            </w:r>
          </w:p>
        </w:tc>
        <w:tc>
          <w:tcPr>
            <w:tcW w:w="7146" w:type="dxa"/>
            <w:tcBorders>
              <w:top w:val="single" w:sz="4" w:space="0" w:color="989393" w:themeColor="background2" w:themeShade="A6"/>
              <w:left w:val="single" w:sz="4" w:space="0" w:color="AEAAAA" w:themeColor="background2" w:themeShade="BF"/>
              <w:bottom w:val="single" w:sz="4" w:space="0" w:color="989393" w:themeColor="background2" w:themeShade="A6"/>
              <w:right w:val="single" w:sz="4" w:space="0" w:color="auto"/>
            </w:tcBorders>
          </w:tcPr>
          <w:p w14:paraId="7BC9115D" w14:textId="2F416A98"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a</w:t>
            </w:r>
            <w:r w:rsidR="00D82B4A" w:rsidRPr="003A53E5">
              <w:rPr>
                <w:i/>
                <w:iCs/>
                <w:color w:val="808080" w:themeColor="background1" w:themeShade="80"/>
                <w:sz w:val="22"/>
                <w:szCs w:val="22"/>
              </w:rPr>
              <w:t>pprover for any decisions requiring escalation ie awarded details</w:t>
            </w:r>
          </w:p>
        </w:tc>
      </w:tr>
      <w:tr w:rsidR="00DB1D08" w:rsidRPr="0031517B" w14:paraId="2A9036F4" w14:textId="77777777" w:rsidTr="00D11375">
        <w:trPr>
          <w:trHeight w:val="603"/>
        </w:trPr>
        <w:tc>
          <w:tcPr>
            <w:tcW w:w="3289" w:type="dxa"/>
            <w:tcBorders>
              <w:top w:val="single" w:sz="4" w:space="0" w:color="989393" w:themeColor="background2" w:themeShade="A6"/>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42E13EAD" w14:textId="62810689" w:rsidR="00D82B4A" w:rsidRPr="003A53E5" w:rsidRDefault="00D82B4A" w:rsidP="003A53E5">
            <w:pPr>
              <w:spacing w:before="40" w:after="40"/>
              <w:rPr>
                <w:b/>
                <w:bCs/>
                <w:sz w:val="22"/>
                <w:szCs w:val="22"/>
              </w:rPr>
            </w:pPr>
            <w:r w:rsidRPr="003A53E5">
              <w:rPr>
                <w:b/>
                <w:bCs/>
                <w:sz w:val="22"/>
                <w:szCs w:val="22"/>
              </w:rPr>
              <w:t xml:space="preserve">Payment </w:t>
            </w:r>
            <w:r w:rsidR="00DF3A0D">
              <w:rPr>
                <w:b/>
                <w:bCs/>
                <w:sz w:val="22"/>
                <w:szCs w:val="22"/>
              </w:rPr>
              <w:t>c</w:t>
            </w:r>
            <w:r w:rsidRPr="003A53E5">
              <w:rPr>
                <w:b/>
                <w:bCs/>
                <w:sz w:val="22"/>
                <w:szCs w:val="22"/>
              </w:rPr>
              <w:t>reator</w:t>
            </w:r>
          </w:p>
        </w:tc>
        <w:tc>
          <w:tcPr>
            <w:tcW w:w="7146" w:type="dxa"/>
            <w:tcBorders>
              <w:top w:val="single" w:sz="4" w:space="0" w:color="989393" w:themeColor="background2" w:themeShade="A6"/>
              <w:left w:val="single" w:sz="4" w:space="0" w:color="AEAAAA" w:themeColor="background2" w:themeShade="BF"/>
              <w:bottom w:val="single" w:sz="4" w:space="0" w:color="989393" w:themeColor="background2" w:themeShade="A6"/>
              <w:right w:val="single" w:sz="4" w:space="0" w:color="auto"/>
            </w:tcBorders>
          </w:tcPr>
          <w:p w14:paraId="562E57ED" w14:textId="5E22BA77"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c</w:t>
            </w:r>
            <w:r w:rsidR="00D82B4A" w:rsidRPr="003A53E5">
              <w:rPr>
                <w:i/>
                <w:iCs/>
                <w:color w:val="808080" w:themeColor="background1" w:themeShade="80"/>
                <w:sz w:val="22"/>
                <w:szCs w:val="22"/>
              </w:rPr>
              <w:t>reates the payment record based on the scheduled payment</w:t>
            </w:r>
          </w:p>
        </w:tc>
      </w:tr>
      <w:tr w:rsidR="00DB1D08" w:rsidRPr="0031517B" w14:paraId="0CB31DF5" w14:textId="77777777" w:rsidTr="00D11375">
        <w:trPr>
          <w:trHeight w:val="603"/>
        </w:trPr>
        <w:tc>
          <w:tcPr>
            <w:tcW w:w="3289" w:type="dxa"/>
            <w:tcBorders>
              <w:top w:val="single" w:sz="4" w:space="0" w:color="989393" w:themeColor="background2" w:themeShade="A6"/>
              <w:left w:val="single" w:sz="4" w:space="0" w:color="auto"/>
              <w:bottom w:val="single" w:sz="4" w:space="0" w:color="989393" w:themeColor="background2" w:themeShade="A6"/>
              <w:right w:val="single" w:sz="4" w:space="0" w:color="AEAAAA" w:themeColor="background2" w:themeShade="BF"/>
            </w:tcBorders>
            <w:noWrap/>
            <w:tcMar>
              <w:top w:w="108" w:type="dxa"/>
              <w:left w:w="108" w:type="dxa"/>
              <w:bottom w:w="108" w:type="dxa"/>
              <w:right w:w="108" w:type="dxa"/>
            </w:tcMar>
          </w:tcPr>
          <w:p w14:paraId="735EBEA8" w14:textId="1999D18F" w:rsidR="00D82B4A" w:rsidRPr="003A53E5" w:rsidRDefault="00D82B4A" w:rsidP="003A53E5">
            <w:pPr>
              <w:spacing w:before="40" w:after="40"/>
              <w:rPr>
                <w:b/>
                <w:bCs/>
                <w:sz w:val="22"/>
                <w:szCs w:val="22"/>
              </w:rPr>
            </w:pPr>
            <w:r w:rsidRPr="003A53E5">
              <w:rPr>
                <w:b/>
                <w:bCs/>
                <w:sz w:val="22"/>
                <w:szCs w:val="22"/>
              </w:rPr>
              <w:t xml:space="preserve">Funding </w:t>
            </w:r>
            <w:r w:rsidR="00DF3A0D">
              <w:rPr>
                <w:b/>
                <w:bCs/>
                <w:sz w:val="22"/>
                <w:szCs w:val="22"/>
              </w:rPr>
              <w:t>a</w:t>
            </w:r>
            <w:r w:rsidRPr="003A53E5">
              <w:rPr>
                <w:b/>
                <w:bCs/>
                <w:sz w:val="22"/>
                <w:szCs w:val="22"/>
              </w:rPr>
              <w:t>pprover</w:t>
            </w:r>
          </w:p>
        </w:tc>
        <w:tc>
          <w:tcPr>
            <w:tcW w:w="7146" w:type="dxa"/>
            <w:tcBorders>
              <w:top w:val="single" w:sz="4" w:space="0" w:color="989393" w:themeColor="background2" w:themeShade="A6"/>
              <w:left w:val="single" w:sz="4" w:space="0" w:color="AEAAAA" w:themeColor="background2" w:themeShade="BF"/>
              <w:bottom w:val="single" w:sz="4" w:space="0" w:color="989393" w:themeColor="background2" w:themeShade="A6"/>
              <w:right w:val="single" w:sz="4" w:space="0" w:color="auto"/>
            </w:tcBorders>
          </w:tcPr>
          <w:p w14:paraId="6D39EBE2" w14:textId="5D2CBF75" w:rsidR="00D82B4A" w:rsidRPr="003A53E5" w:rsidRDefault="00F67F5C" w:rsidP="003A53E5">
            <w:pPr>
              <w:spacing w:before="40" w:after="40"/>
              <w:rPr>
                <w:i/>
                <w:iCs/>
                <w:color w:val="808080" w:themeColor="background1" w:themeShade="80"/>
                <w:sz w:val="22"/>
                <w:szCs w:val="22"/>
              </w:rPr>
            </w:pPr>
            <w:r>
              <w:rPr>
                <w:i/>
                <w:iCs/>
                <w:color w:val="808080" w:themeColor="background1" w:themeShade="80"/>
                <w:sz w:val="22"/>
                <w:szCs w:val="22"/>
              </w:rPr>
              <w:t>a</w:t>
            </w:r>
            <w:r w:rsidR="00D82B4A" w:rsidRPr="003A53E5">
              <w:rPr>
                <w:i/>
                <w:iCs/>
                <w:color w:val="808080" w:themeColor="background1" w:themeShade="80"/>
                <w:sz w:val="22"/>
                <w:szCs w:val="22"/>
              </w:rPr>
              <w:t>pproves the payment record to be sent to GAS for processing</w:t>
            </w:r>
            <w:r>
              <w:rPr>
                <w:i/>
                <w:iCs/>
                <w:color w:val="808080" w:themeColor="background1" w:themeShade="80"/>
                <w:sz w:val="22"/>
                <w:szCs w:val="22"/>
              </w:rPr>
              <w:t>.</w:t>
            </w:r>
          </w:p>
        </w:tc>
      </w:tr>
    </w:tbl>
    <w:p w14:paraId="302C30E9" w14:textId="0D080599" w:rsidR="00BE0EB8" w:rsidRDefault="009F5FE3" w:rsidP="00D82B4A">
      <w:pPr>
        <w:pStyle w:val="Heading2"/>
        <w:rPr>
          <w:lang w:eastAsia="en-AU"/>
        </w:rPr>
      </w:pPr>
      <w:bookmarkStart w:id="39" w:name="_Toc204153108"/>
      <w:bookmarkStart w:id="40" w:name="_Toc204153198"/>
      <w:bookmarkStart w:id="41" w:name="_Toc204156819"/>
      <w:bookmarkStart w:id="42" w:name="_Toc204160083"/>
      <w:bookmarkStart w:id="43" w:name="_Toc204153109"/>
      <w:bookmarkStart w:id="44" w:name="_Toc204153199"/>
      <w:bookmarkStart w:id="45" w:name="_Toc204156820"/>
      <w:bookmarkStart w:id="46" w:name="_Toc204160084"/>
      <w:bookmarkStart w:id="47" w:name="_Toc204153110"/>
      <w:bookmarkStart w:id="48" w:name="_Toc204153200"/>
      <w:bookmarkStart w:id="49" w:name="_Toc204156821"/>
      <w:bookmarkStart w:id="50" w:name="_Toc204160085"/>
      <w:bookmarkStart w:id="51" w:name="_Toc204153114"/>
      <w:bookmarkStart w:id="52" w:name="_Toc204153204"/>
      <w:bookmarkStart w:id="53" w:name="_Toc204156825"/>
      <w:bookmarkStart w:id="54" w:name="_Toc204160089"/>
      <w:bookmarkStart w:id="55" w:name="_Toc204153117"/>
      <w:bookmarkStart w:id="56" w:name="_Toc204153207"/>
      <w:bookmarkStart w:id="57" w:name="_Toc204156828"/>
      <w:bookmarkStart w:id="58" w:name="_Toc204160092"/>
      <w:bookmarkStart w:id="59" w:name="_Toc204153120"/>
      <w:bookmarkStart w:id="60" w:name="_Toc204153210"/>
      <w:bookmarkStart w:id="61" w:name="_Toc204156831"/>
      <w:bookmarkStart w:id="62" w:name="_Toc204160095"/>
      <w:bookmarkStart w:id="63" w:name="_Toc204153213"/>
      <w:bookmarkStart w:id="64" w:name="_Toc204156834"/>
      <w:bookmarkStart w:id="65" w:name="_Toc204160098"/>
      <w:bookmarkStart w:id="66" w:name="_Toc206489525"/>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lang w:eastAsia="en-AU"/>
        </w:rPr>
        <w:t>Program</w:t>
      </w:r>
      <w:r w:rsidR="00BA1D45">
        <w:rPr>
          <w:lang w:eastAsia="en-AU"/>
        </w:rPr>
        <w:t xml:space="preserve"> management</w:t>
      </w:r>
      <w:r w:rsidR="00D73CE4">
        <w:rPr>
          <w:lang w:eastAsia="en-AU"/>
        </w:rPr>
        <w:t xml:space="preserve"> and reporting</w:t>
      </w:r>
      <w:r w:rsidR="007B5E09">
        <w:rPr>
          <w:lang w:eastAsia="en-AU"/>
        </w:rPr>
        <w:t xml:space="preserve"> </w:t>
      </w:r>
      <w:r w:rsidR="007B5E09" w:rsidRPr="00652D7B">
        <w:rPr>
          <w:rFonts w:ascii="Lato" w:eastAsia="Calibri" w:hAnsi="Lato" w:cs="Times New Roman"/>
          <w:bCs w:val="0"/>
          <w:i/>
          <w:iCs w:val="0"/>
          <w:color w:val="003399"/>
          <w:sz w:val="28"/>
          <w:szCs w:val="28"/>
          <w:lang w:eastAsia="en-AU"/>
        </w:rPr>
        <w:t>(optional)</w:t>
      </w:r>
      <w:bookmarkEnd w:id="66"/>
    </w:p>
    <w:p w14:paraId="1F888706" w14:textId="1A45B281" w:rsidR="00DD5238" w:rsidRPr="00B61871" w:rsidRDefault="00FC1CCD" w:rsidP="00DD5238">
      <w:pPr>
        <w:rPr>
          <w:lang w:eastAsia="en-AU"/>
        </w:rPr>
      </w:pPr>
      <w:r>
        <w:rPr>
          <w:lang w:eastAsia="en-AU"/>
        </w:rPr>
        <w:t>Document the s</w:t>
      </w:r>
      <w:r w:rsidR="00DD5238">
        <w:rPr>
          <w:lang w:eastAsia="en-AU"/>
        </w:rPr>
        <w:t>tructured reporting and documentation to</w:t>
      </w:r>
      <w:r w:rsidR="00DD5238" w:rsidRPr="00B61871">
        <w:rPr>
          <w:lang w:eastAsia="en-AU"/>
        </w:rPr>
        <w:t xml:space="preserve"> track performance against agreed milestones and KPIs</w:t>
      </w:r>
      <w:r w:rsidR="004A2C5E">
        <w:rPr>
          <w:lang w:eastAsia="en-AU"/>
        </w:rPr>
        <w:t>.</w:t>
      </w:r>
    </w:p>
    <w:tbl>
      <w:tblPr>
        <w:tblStyle w:val="NTGTable11"/>
        <w:tblW w:w="10348" w:type="dxa"/>
        <w:tblInd w:w="-5" w:type="dxa"/>
        <w:tblLayout w:type="fixed"/>
        <w:tblLook w:val="0600" w:firstRow="0" w:lastRow="0" w:firstColumn="0" w:lastColumn="0" w:noHBand="1" w:noVBand="1"/>
      </w:tblPr>
      <w:tblGrid>
        <w:gridCol w:w="1985"/>
        <w:gridCol w:w="2344"/>
        <w:gridCol w:w="2792"/>
        <w:gridCol w:w="3227"/>
      </w:tblGrid>
      <w:tr w:rsidR="001867D6" w:rsidRPr="0031517B" w14:paraId="44D711E9" w14:textId="77777777" w:rsidTr="001867D6">
        <w:trPr>
          <w:trHeight w:val="500"/>
        </w:trPr>
        <w:tc>
          <w:tcPr>
            <w:tcW w:w="1985" w:type="dxa"/>
            <w:tcBorders>
              <w:top w:val="single" w:sz="4" w:space="0" w:color="007E91" w:themeColor="text1"/>
              <w:left w:val="single" w:sz="4" w:space="0" w:color="007E91" w:themeColor="text1"/>
              <w:bottom w:val="single" w:sz="4" w:space="0" w:color="007E91" w:themeColor="text1"/>
              <w:right w:val="single" w:sz="4" w:space="0" w:color="007E91" w:themeColor="text1"/>
            </w:tcBorders>
            <w:shd w:val="clear" w:color="auto" w:fill="007E91" w:themeFill="text1"/>
            <w:noWrap/>
            <w:tcMar>
              <w:top w:w="108" w:type="dxa"/>
              <w:left w:w="108" w:type="dxa"/>
              <w:bottom w:w="108" w:type="dxa"/>
              <w:right w:w="108" w:type="dxa"/>
            </w:tcMar>
            <w:hideMark/>
          </w:tcPr>
          <w:p w14:paraId="53B0B151" w14:textId="77777777" w:rsidR="00DD5238" w:rsidRPr="00957F01" w:rsidRDefault="00DD5238" w:rsidP="003A53E5">
            <w:pPr>
              <w:spacing w:after="0"/>
              <w:rPr>
                <w:b/>
                <w:bCs/>
                <w:color w:val="FFFFFF" w:themeColor="background1"/>
                <w:sz w:val="22"/>
                <w:szCs w:val="22"/>
              </w:rPr>
            </w:pPr>
            <w:r w:rsidRPr="00957F01">
              <w:rPr>
                <w:b/>
                <w:bCs/>
                <w:color w:val="FFFFFF" w:themeColor="background1"/>
              </w:rPr>
              <w:t>Reporting Type</w:t>
            </w:r>
          </w:p>
        </w:tc>
        <w:tc>
          <w:tcPr>
            <w:tcW w:w="2344" w:type="dxa"/>
            <w:tcBorders>
              <w:top w:val="single" w:sz="4" w:space="0" w:color="007E91" w:themeColor="text1"/>
              <w:left w:val="single" w:sz="4" w:space="0" w:color="007E91" w:themeColor="text1"/>
              <w:bottom w:val="single" w:sz="4" w:space="0" w:color="007E91" w:themeColor="text1"/>
              <w:right w:val="single" w:sz="4" w:space="0" w:color="007E91" w:themeColor="text1"/>
            </w:tcBorders>
            <w:shd w:val="clear" w:color="auto" w:fill="007E91" w:themeFill="text1"/>
          </w:tcPr>
          <w:p w14:paraId="3C8F5CD9" w14:textId="77777777" w:rsidR="00DD5238" w:rsidRPr="00957F01" w:rsidRDefault="00DD5238" w:rsidP="003A53E5">
            <w:pPr>
              <w:spacing w:after="0"/>
              <w:rPr>
                <w:b/>
                <w:bCs/>
                <w:color w:val="FFFFFF" w:themeColor="background1"/>
                <w:sz w:val="22"/>
                <w:szCs w:val="22"/>
              </w:rPr>
            </w:pPr>
            <w:r w:rsidRPr="00957F01">
              <w:rPr>
                <w:b/>
                <w:bCs/>
                <w:color w:val="FFFFFF" w:themeColor="background1"/>
              </w:rPr>
              <w:t>Name</w:t>
            </w:r>
          </w:p>
        </w:tc>
        <w:tc>
          <w:tcPr>
            <w:tcW w:w="2792" w:type="dxa"/>
            <w:tcBorders>
              <w:top w:val="single" w:sz="4" w:space="0" w:color="007E91" w:themeColor="text1"/>
              <w:left w:val="single" w:sz="4" w:space="0" w:color="007E91" w:themeColor="text1"/>
              <w:bottom w:val="single" w:sz="4" w:space="0" w:color="007E91" w:themeColor="text1"/>
              <w:right w:val="single" w:sz="4" w:space="0" w:color="007E91" w:themeColor="text1"/>
            </w:tcBorders>
            <w:shd w:val="clear" w:color="auto" w:fill="007E91" w:themeFill="text1"/>
          </w:tcPr>
          <w:p w14:paraId="62E9C44D" w14:textId="77777777" w:rsidR="00DD5238" w:rsidRPr="00957F01" w:rsidRDefault="00DD5238" w:rsidP="003A53E5">
            <w:pPr>
              <w:spacing w:after="0"/>
              <w:rPr>
                <w:b/>
                <w:bCs/>
                <w:color w:val="FFFFFF" w:themeColor="background1"/>
                <w:sz w:val="22"/>
                <w:szCs w:val="22"/>
              </w:rPr>
            </w:pPr>
            <w:r w:rsidRPr="00957F01">
              <w:rPr>
                <w:b/>
                <w:bCs/>
                <w:color w:val="FFFFFF" w:themeColor="background1"/>
              </w:rPr>
              <w:t>Due</w:t>
            </w:r>
          </w:p>
        </w:tc>
        <w:tc>
          <w:tcPr>
            <w:tcW w:w="3227" w:type="dxa"/>
            <w:tcBorders>
              <w:top w:val="single" w:sz="4" w:space="0" w:color="007E91" w:themeColor="text1"/>
              <w:left w:val="single" w:sz="4" w:space="0" w:color="007E91" w:themeColor="text1"/>
              <w:bottom w:val="single" w:sz="4" w:space="0" w:color="007E91" w:themeColor="text1"/>
              <w:right w:val="single" w:sz="4" w:space="0" w:color="007E91" w:themeColor="text1"/>
            </w:tcBorders>
            <w:shd w:val="clear" w:color="auto" w:fill="007E91" w:themeFill="text1"/>
          </w:tcPr>
          <w:p w14:paraId="3D1CA526" w14:textId="21EB3B6E" w:rsidR="00DD5238" w:rsidRPr="00957F01" w:rsidRDefault="00DD5238" w:rsidP="003A53E5">
            <w:pPr>
              <w:spacing w:after="0"/>
              <w:rPr>
                <w:b/>
                <w:bCs/>
                <w:color w:val="FFFFFF" w:themeColor="background1"/>
                <w:sz w:val="22"/>
                <w:szCs w:val="22"/>
              </w:rPr>
            </w:pPr>
            <w:r w:rsidRPr="00957F01">
              <w:rPr>
                <w:b/>
                <w:bCs/>
                <w:color w:val="FFFFFF" w:themeColor="background1"/>
              </w:rPr>
              <w:t>Payment</w:t>
            </w:r>
            <w:r w:rsidR="00F67F5C" w:rsidRPr="003630AF">
              <w:rPr>
                <w:b/>
                <w:bCs/>
                <w:color w:val="FFFFFF" w:themeColor="background1"/>
                <w:sz w:val="22"/>
                <w:szCs w:val="22"/>
              </w:rPr>
              <w:t xml:space="preserve"> Y/N</w:t>
            </w:r>
          </w:p>
        </w:tc>
      </w:tr>
      <w:tr w:rsidR="001867D6" w:rsidRPr="0031517B" w14:paraId="6F014AD5" w14:textId="77777777" w:rsidTr="001867D6">
        <w:trPr>
          <w:trHeight w:val="500"/>
        </w:trPr>
        <w:tc>
          <w:tcPr>
            <w:tcW w:w="1985" w:type="dxa"/>
            <w:tcBorders>
              <w:top w:val="single" w:sz="4" w:space="0" w:color="007E91" w:themeColor="text1"/>
              <w:left w:val="single" w:sz="4" w:space="0" w:color="auto"/>
              <w:bottom w:val="single" w:sz="4" w:space="0" w:color="989393" w:themeColor="background2" w:themeShade="A6"/>
              <w:right w:val="single" w:sz="4" w:space="0" w:color="989393" w:themeColor="background2" w:themeShade="A6"/>
            </w:tcBorders>
            <w:noWrap/>
            <w:tcMar>
              <w:top w:w="108" w:type="dxa"/>
              <w:left w:w="108" w:type="dxa"/>
              <w:bottom w:w="108" w:type="dxa"/>
              <w:right w:w="108" w:type="dxa"/>
            </w:tcMar>
            <w:hideMark/>
          </w:tcPr>
          <w:p w14:paraId="6E81EFB9" w14:textId="111A9BD6" w:rsidR="00DD5238" w:rsidRPr="00957F01" w:rsidRDefault="00FC1CCD" w:rsidP="003A53E5">
            <w:pPr>
              <w:spacing w:after="0"/>
              <w:rPr>
                <w:i/>
                <w:iCs/>
                <w:color w:val="808080" w:themeColor="background1" w:themeShade="80"/>
                <w:sz w:val="22"/>
                <w:szCs w:val="22"/>
              </w:rPr>
            </w:pPr>
            <w:r w:rsidRPr="003630AF">
              <w:rPr>
                <w:i/>
                <w:iCs/>
                <w:color w:val="808080" w:themeColor="background1" w:themeShade="80"/>
                <w:sz w:val="22"/>
                <w:szCs w:val="22"/>
              </w:rPr>
              <w:t>i.e. p</w:t>
            </w:r>
            <w:r w:rsidR="00DD5238" w:rsidRPr="00957F01">
              <w:rPr>
                <w:i/>
                <w:iCs/>
                <w:color w:val="808080" w:themeColor="background1" w:themeShade="80"/>
              </w:rPr>
              <w:t xml:space="preserve">rogress </w:t>
            </w:r>
            <w:r w:rsidRPr="003630AF">
              <w:rPr>
                <w:i/>
                <w:iCs/>
                <w:color w:val="808080" w:themeColor="background1" w:themeShade="80"/>
                <w:sz w:val="22"/>
                <w:szCs w:val="22"/>
              </w:rPr>
              <w:t>r</w:t>
            </w:r>
            <w:r w:rsidR="00DD5238" w:rsidRPr="00957F01">
              <w:rPr>
                <w:i/>
                <w:iCs/>
                <w:color w:val="808080" w:themeColor="background1" w:themeShade="80"/>
              </w:rPr>
              <w:t>eport</w:t>
            </w:r>
          </w:p>
        </w:tc>
        <w:tc>
          <w:tcPr>
            <w:tcW w:w="2344" w:type="dxa"/>
            <w:tcBorders>
              <w:top w:val="single" w:sz="4" w:space="0" w:color="007E91" w:themeColor="text1"/>
              <w:left w:val="single" w:sz="4" w:space="0" w:color="989393" w:themeColor="background2" w:themeShade="A6"/>
              <w:bottom w:val="single" w:sz="4" w:space="0" w:color="989393" w:themeColor="background2" w:themeShade="A6"/>
              <w:right w:val="single" w:sz="4" w:space="0" w:color="989393" w:themeColor="background2" w:themeShade="A6"/>
            </w:tcBorders>
          </w:tcPr>
          <w:p w14:paraId="09D676C2" w14:textId="77777777" w:rsidR="00DD5238" w:rsidRPr="003630AF" w:rsidRDefault="00DD5238" w:rsidP="003A53E5">
            <w:pPr>
              <w:spacing w:after="0"/>
              <w:rPr>
                <w:i/>
                <w:iCs/>
                <w:color w:val="808080" w:themeColor="background1" w:themeShade="80"/>
                <w:sz w:val="22"/>
                <w:szCs w:val="22"/>
              </w:rPr>
            </w:pPr>
            <w:r w:rsidRPr="003630AF">
              <w:rPr>
                <w:i/>
                <w:iCs/>
                <w:color w:val="808080" w:themeColor="background1" w:themeShade="80"/>
                <w:sz w:val="22"/>
                <w:szCs w:val="22"/>
              </w:rPr>
              <w:t>i.e. activities completed and outcomes</w:t>
            </w:r>
          </w:p>
        </w:tc>
        <w:tc>
          <w:tcPr>
            <w:tcW w:w="2792" w:type="dxa"/>
            <w:tcBorders>
              <w:top w:val="single" w:sz="4" w:space="0" w:color="007E91" w:themeColor="text1"/>
              <w:left w:val="single" w:sz="4" w:space="0" w:color="989393" w:themeColor="background2" w:themeShade="A6"/>
              <w:bottom w:val="single" w:sz="4" w:space="0" w:color="989393" w:themeColor="background2" w:themeShade="A6"/>
              <w:right w:val="single" w:sz="4" w:space="0" w:color="989393" w:themeColor="background2" w:themeShade="A6"/>
            </w:tcBorders>
          </w:tcPr>
          <w:p w14:paraId="0396AF58" w14:textId="77777777" w:rsidR="00DD5238" w:rsidRPr="003630AF" w:rsidRDefault="00DD5238" w:rsidP="003A53E5">
            <w:pPr>
              <w:spacing w:after="0"/>
              <w:rPr>
                <w:i/>
                <w:iCs/>
                <w:color w:val="808080" w:themeColor="background1" w:themeShade="80"/>
                <w:sz w:val="22"/>
                <w:szCs w:val="22"/>
              </w:rPr>
            </w:pPr>
            <w:r w:rsidRPr="003630AF">
              <w:rPr>
                <w:i/>
                <w:iCs/>
                <w:color w:val="808080" w:themeColor="background1" w:themeShade="80"/>
                <w:sz w:val="22"/>
                <w:szCs w:val="22"/>
              </w:rPr>
              <w:t>i.e. 6 monthly</w:t>
            </w:r>
          </w:p>
        </w:tc>
        <w:tc>
          <w:tcPr>
            <w:tcW w:w="3227" w:type="dxa"/>
            <w:tcBorders>
              <w:top w:val="single" w:sz="4" w:space="0" w:color="007E91" w:themeColor="text1"/>
              <w:left w:val="single" w:sz="4" w:space="0" w:color="989393" w:themeColor="background2" w:themeShade="A6"/>
              <w:bottom w:val="single" w:sz="4" w:space="0" w:color="989393" w:themeColor="background2" w:themeShade="A6"/>
              <w:right w:val="single" w:sz="4" w:space="0" w:color="989393" w:themeColor="background2" w:themeShade="A6"/>
            </w:tcBorders>
          </w:tcPr>
          <w:p w14:paraId="46D185A8" w14:textId="586E8942" w:rsidR="00DD5238" w:rsidRPr="003630AF" w:rsidRDefault="00F67F5C" w:rsidP="003A53E5">
            <w:pPr>
              <w:spacing w:after="0"/>
              <w:rPr>
                <w:i/>
                <w:iCs/>
                <w:color w:val="808080" w:themeColor="background1" w:themeShade="80"/>
                <w:sz w:val="22"/>
                <w:szCs w:val="22"/>
              </w:rPr>
            </w:pPr>
            <w:r w:rsidRPr="003630AF">
              <w:rPr>
                <w:i/>
                <w:iCs/>
                <w:color w:val="808080" w:themeColor="background1" w:themeShade="80"/>
                <w:sz w:val="22"/>
                <w:szCs w:val="22"/>
              </w:rPr>
              <w:t>i</w:t>
            </w:r>
            <w:r w:rsidR="00DD5238" w:rsidRPr="003630AF">
              <w:rPr>
                <w:i/>
                <w:iCs/>
                <w:color w:val="808080" w:themeColor="background1" w:themeShade="80"/>
                <w:sz w:val="22"/>
                <w:szCs w:val="22"/>
              </w:rPr>
              <w:t xml:space="preserve">s the </w:t>
            </w:r>
            <w:r w:rsidR="00DA712A">
              <w:rPr>
                <w:i/>
                <w:iCs/>
                <w:color w:val="808080" w:themeColor="background1" w:themeShade="80"/>
                <w:sz w:val="22"/>
                <w:szCs w:val="22"/>
              </w:rPr>
              <w:t>action</w:t>
            </w:r>
            <w:r w:rsidR="00DD5238" w:rsidRPr="003630AF">
              <w:rPr>
                <w:i/>
                <w:iCs/>
                <w:color w:val="808080" w:themeColor="background1" w:themeShade="80"/>
                <w:sz w:val="22"/>
                <w:szCs w:val="22"/>
              </w:rPr>
              <w:t xml:space="preserve"> attached to a payment</w:t>
            </w:r>
            <w:r w:rsidRPr="003630AF">
              <w:rPr>
                <w:i/>
                <w:iCs/>
                <w:color w:val="808080" w:themeColor="background1" w:themeShade="80"/>
                <w:sz w:val="22"/>
                <w:szCs w:val="22"/>
              </w:rPr>
              <w:t>?</w:t>
            </w:r>
          </w:p>
        </w:tc>
      </w:tr>
      <w:tr w:rsidR="001867D6" w:rsidRPr="0031517B" w14:paraId="0F782114" w14:textId="77777777" w:rsidTr="001867D6">
        <w:trPr>
          <w:trHeight w:val="500"/>
        </w:trPr>
        <w:tc>
          <w:tcPr>
            <w:tcW w:w="1985" w:type="dxa"/>
            <w:tcBorders>
              <w:top w:val="single" w:sz="4" w:space="0" w:color="989393" w:themeColor="background2" w:themeShade="A6"/>
              <w:left w:val="single" w:sz="4" w:space="0" w:color="auto"/>
              <w:bottom w:val="single" w:sz="4" w:space="0" w:color="989393" w:themeColor="background2" w:themeShade="A6"/>
              <w:right w:val="single" w:sz="4" w:space="0" w:color="989393" w:themeColor="background2" w:themeShade="A6"/>
            </w:tcBorders>
            <w:noWrap/>
            <w:tcMar>
              <w:top w:w="108" w:type="dxa"/>
              <w:left w:w="108" w:type="dxa"/>
              <w:bottom w:w="108" w:type="dxa"/>
              <w:right w:w="108" w:type="dxa"/>
            </w:tcMar>
          </w:tcPr>
          <w:p w14:paraId="1FA0AE30" w14:textId="08A37921" w:rsidR="00DD5238" w:rsidRPr="00957F01" w:rsidRDefault="00FC1CCD" w:rsidP="003A53E5">
            <w:pPr>
              <w:spacing w:after="0"/>
              <w:rPr>
                <w:i/>
                <w:iCs/>
                <w:color w:val="808080" w:themeColor="background1" w:themeShade="80"/>
                <w:sz w:val="22"/>
                <w:szCs w:val="22"/>
              </w:rPr>
            </w:pPr>
            <w:r w:rsidRPr="003630AF">
              <w:rPr>
                <w:i/>
                <w:iCs/>
                <w:color w:val="808080" w:themeColor="background1" w:themeShade="80"/>
                <w:sz w:val="22"/>
                <w:szCs w:val="22"/>
              </w:rPr>
              <w:t>i.e. f</w:t>
            </w:r>
            <w:r w:rsidR="00DF3A0D" w:rsidRPr="00957F01">
              <w:rPr>
                <w:i/>
                <w:iCs/>
                <w:color w:val="808080" w:themeColor="background1" w:themeShade="80"/>
              </w:rPr>
              <w:t xml:space="preserve">inancial </w:t>
            </w:r>
          </w:p>
        </w:tc>
        <w:tc>
          <w:tcPr>
            <w:tcW w:w="2344"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724734FC" w14:textId="77777777" w:rsidR="00DD5238" w:rsidRPr="003630AF" w:rsidRDefault="00DD5238" w:rsidP="003A53E5">
            <w:pPr>
              <w:spacing w:after="0"/>
              <w:rPr>
                <w:i/>
                <w:iCs/>
                <w:color w:val="808080" w:themeColor="background1" w:themeShade="80"/>
                <w:sz w:val="22"/>
                <w:szCs w:val="22"/>
              </w:rPr>
            </w:pPr>
            <w:r w:rsidRPr="003630AF">
              <w:rPr>
                <w:i/>
                <w:iCs/>
                <w:color w:val="808080" w:themeColor="background1" w:themeShade="80"/>
                <w:sz w:val="22"/>
                <w:szCs w:val="22"/>
              </w:rPr>
              <w:t>i.e. invoices, expenditure to date</w:t>
            </w:r>
          </w:p>
        </w:tc>
        <w:tc>
          <w:tcPr>
            <w:tcW w:w="2792"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30C8A7AD" w14:textId="77777777" w:rsidR="00DD5238" w:rsidRPr="003630AF" w:rsidRDefault="00DD5238" w:rsidP="003A53E5">
            <w:pPr>
              <w:spacing w:after="0"/>
              <w:rPr>
                <w:i/>
                <w:iCs/>
                <w:color w:val="808080" w:themeColor="background1" w:themeShade="80"/>
                <w:sz w:val="22"/>
                <w:szCs w:val="22"/>
              </w:rPr>
            </w:pPr>
          </w:p>
        </w:tc>
        <w:tc>
          <w:tcPr>
            <w:tcW w:w="3227"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1CD562B4" w14:textId="77777777" w:rsidR="00DD5238" w:rsidRPr="003630AF" w:rsidRDefault="00DD5238" w:rsidP="003A53E5">
            <w:pPr>
              <w:spacing w:after="0"/>
              <w:rPr>
                <w:i/>
                <w:iCs/>
                <w:color w:val="808080" w:themeColor="background1" w:themeShade="80"/>
                <w:sz w:val="22"/>
                <w:szCs w:val="22"/>
              </w:rPr>
            </w:pPr>
          </w:p>
        </w:tc>
      </w:tr>
      <w:tr w:rsidR="001867D6" w:rsidRPr="0031517B" w14:paraId="0A05686D" w14:textId="77777777" w:rsidTr="001867D6">
        <w:trPr>
          <w:trHeight w:val="500"/>
        </w:trPr>
        <w:tc>
          <w:tcPr>
            <w:tcW w:w="1985" w:type="dxa"/>
            <w:tcBorders>
              <w:top w:val="single" w:sz="4" w:space="0" w:color="989393" w:themeColor="background2" w:themeShade="A6"/>
              <w:left w:val="single" w:sz="4" w:space="0" w:color="auto"/>
              <w:bottom w:val="single" w:sz="4" w:space="0" w:color="989393" w:themeColor="background2" w:themeShade="A6"/>
              <w:right w:val="single" w:sz="4" w:space="0" w:color="989393" w:themeColor="background2" w:themeShade="A6"/>
            </w:tcBorders>
            <w:noWrap/>
            <w:tcMar>
              <w:top w:w="108" w:type="dxa"/>
              <w:left w:w="108" w:type="dxa"/>
              <w:bottom w:w="108" w:type="dxa"/>
              <w:right w:w="108" w:type="dxa"/>
            </w:tcMar>
          </w:tcPr>
          <w:p w14:paraId="34DA2289" w14:textId="178618BB" w:rsidR="004D580C" w:rsidRPr="00957F01" w:rsidRDefault="004D580C" w:rsidP="003A53E5">
            <w:pPr>
              <w:spacing w:after="0"/>
              <w:rPr>
                <w:i/>
                <w:iCs/>
                <w:color w:val="808080" w:themeColor="background1" w:themeShade="80"/>
                <w:sz w:val="22"/>
                <w:szCs w:val="22"/>
              </w:rPr>
            </w:pPr>
            <w:r w:rsidRPr="003630AF">
              <w:rPr>
                <w:i/>
                <w:iCs/>
                <w:color w:val="808080" w:themeColor="background1" w:themeShade="80"/>
              </w:rPr>
              <w:t xml:space="preserve">i.e. </w:t>
            </w:r>
            <w:r w:rsidR="003630AF" w:rsidRPr="003630AF">
              <w:rPr>
                <w:i/>
                <w:iCs/>
                <w:color w:val="808080" w:themeColor="background1" w:themeShade="80"/>
              </w:rPr>
              <w:t>skills training</w:t>
            </w:r>
          </w:p>
        </w:tc>
        <w:tc>
          <w:tcPr>
            <w:tcW w:w="2344"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2F6BB1B8" w14:textId="772D7C0C" w:rsidR="004D580C" w:rsidRPr="00957F01" w:rsidRDefault="003630AF" w:rsidP="003A53E5">
            <w:pPr>
              <w:spacing w:after="0"/>
              <w:rPr>
                <w:i/>
                <w:iCs/>
                <w:color w:val="808080" w:themeColor="background1" w:themeShade="80"/>
                <w:sz w:val="22"/>
                <w:szCs w:val="22"/>
              </w:rPr>
            </w:pPr>
            <w:r w:rsidRPr="003630AF">
              <w:rPr>
                <w:i/>
                <w:iCs/>
                <w:color w:val="808080" w:themeColor="background1" w:themeShade="80"/>
              </w:rPr>
              <w:t>i.e. trainer reports</w:t>
            </w:r>
          </w:p>
        </w:tc>
        <w:tc>
          <w:tcPr>
            <w:tcW w:w="2792"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518DB26A" w14:textId="77777777" w:rsidR="004D580C" w:rsidRPr="00957F01" w:rsidRDefault="004D580C" w:rsidP="003A53E5">
            <w:pPr>
              <w:spacing w:after="0"/>
              <w:rPr>
                <w:i/>
                <w:iCs/>
                <w:color w:val="808080" w:themeColor="background1" w:themeShade="80"/>
                <w:sz w:val="22"/>
                <w:szCs w:val="22"/>
              </w:rPr>
            </w:pPr>
          </w:p>
        </w:tc>
        <w:tc>
          <w:tcPr>
            <w:tcW w:w="3227" w:type="dxa"/>
            <w:tcBorders>
              <w:top w:val="single" w:sz="4" w:space="0" w:color="989393" w:themeColor="background2" w:themeShade="A6"/>
              <w:left w:val="single" w:sz="4" w:space="0" w:color="989393" w:themeColor="background2" w:themeShade="A6"/>
              <w:bottom w:val="single" w:sz="4" w:space="0" w:color="989393" w:themeColor="background2" w:themeShade="A6"/>
              <w:right w:val="single" w:sz="4" w:space="0" w:color="989393" w:themeColor="background2" w:themeShade="A6"/>
            </w:tcBorders>
          </w:tcPr>
          <w:p w14:paraId="44026CCA" w14:textId="77777777" w:rsidR="004D580C" w:rsidRPr="00957F01" w:rsidRDefault="004D580C" w:rsidP="003A53E5">
            <w:pPr>
              <w:spacing w:after="0"/>
              <w:rPr>
                <w:i/>
                <w:iCs/>
                <w:color w:val="808080" w:themeColor="background1" w:themeShade="80"/>
                <w:sz w:val="22"/>
                <w:szCs w:val="22"/>
              </w:rPr>
            </w:pPr>
          </w:p>
        </w:tc>
      </w:tr>
      <w:tr w:rsidR="001867D6" w:rsidRPr="0031517B" w14:paraId="3EFE1A1D" w14:textId="77777777" w:rsidTr="001867D6">
        <w:trPr>
          <w:trHeight w:val="500"/>
        </w:trPr>
        <w:tc>
          <w:tcPr>
            <w:tcW w:w="1985" w:type="dxa"/>
            <w:tcBorders>
              <w:top w:val="single" w:sz="4" w:space="0" w:color="989393" w:themeColor="background2" w:themeShade="A6"/>
              <w:left w:val="single" w:sz="4" w:space="0" w:color="auto"/>
              <w:bottom w:val="single" w:sz="4" w:space="0" w:color="auto"/>
              <w:right w:val="single" w:sz="4" w:space="0" w:color="989393" w:themeColor="background2" w:themeShade="A6"/>
            </w:tcBorders>
            <w:noWrap/>
            <w:tcMar>
              <w:top w:w="108" w:type="dxa"/>
              <w:left w:w="108" w:type="dxa"/>
              <w:bottom w:w="108" w:type="dxa"/>
              <w:right w:w="108" w:type="dxa"/>
            </w:tcMar>
          </w:tcPr>
          <w:p w14:paraId="29A705EE" w14:textId="63CB6B83" w:rsidR="00DD5238" w:rsidRPr="00957F01" w:rsidRDefault="00FC1CCD" w:rsidP="003A53E5">
            <w:pPr>
              <w:spacing w:after="0"/>
              <w:rPr>
                <w:i/>
                <w:iCs/>
                <w:color w:val="808080" w:themeColor="background1" w:themeShade="80"/>
                <w:sz w:val="22"/>
                <w:szCs w:val="22"/>
              </w:rPr>
            </w:pPr>
            <w:r w:rsidRPr="003630AF">
              <w:rPr>
                <w:i/>
                <w:iCs/>
                <w:color w:val="808080" w:themeColor="background1" w:themeShade="80"/>
                <w:sz w:val="22"/>
                <w:szCs w:val="22"/>
              </w:rPr>
              <w:t>i.e. f</w:t>
            </w:r>
            <w:r w:rsidR="00DD5238" w:rsidRPr="00957F01">
              <w:rPr>
                <w:i/>
                <w:iCs/>
                <w:color w:val="808080" w:themeColor="background1" w:themeShade="80"/>
              </w:rPr>
              <w:t>inal project report</w:t>
            </w:r>
          </w:p>
        </w:tc>
        <w:tc>
          <w:tcPr>
            <w:tcW w:w="2344"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079B4B7D" w14:textId="77777777" w:rsidR="00DD5238" w:rsidRPr="003630AF" w:rsidRDefault="00DD5238" w:rsidP="003A53E5">
            <w:pPr>
              <w:spacing w:after="0"/>
              <w:rPr>
                <w:i/>
                <w:iCs/>
                <w:color w:val="808080" w:themeColor="background1" w:themeShade="80"/>
                <w:sz w:val="22"/>
                <w:szCs w:val="22"/>
              </w:rPr>
            </w:pPr>
            <w:r w:rsidRPr="003630AF">
              <w:rPr>
                <w:i/>
                <w:iCs/>
                <w:color w:val="808080" w:themeColor="background1" w:themeShade="80"/>
                <w:sz w:val="22"/>
                <w:szCs w:val="22"/>
              </w:rPr>
              <w:t>i.e. all activities and outcomes</w:t>
            </w:r>
          </w:p>
        </w:tc>
        <w:tc>
          <w:tcPr>
            <w:tcW w:w="2792"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6BABAD95" w14:textId="77777777" w:rsidR="00DD5238" w:rsidRPr="003630AF" w:rsidRDefault="00DD5238" w:rsidP="003A53E5">
            <w:pPr>
              <w:spacing w:after="0"/>
              <w:rPr>
                <w:i/>
                <w:iCs/>
                <w:color w:val="808080" w:themeColor="background1" w:themeShade="80"/>
                <w:sz w:val="22"/>
                <w:szCs w:val="22"/>
              </w:rPr>
            </w:pPr>
          </w:p>
        </w:tc>
        <w:tc>
          <w:tcPr>
            <w:tcW w:w="3227"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342F2FA8" w14:textId="77777777" w:rsidR="00DD5238" w:rsidRPr="003630AF" w:rsidRDefault="00DD5238" w:rsidP="003A53E5">
            <w:pPr>
              <w:spacing w:after="0"/>
              <w:rPr>
                <w:i/>
                <w:iCs/>
                <w:color w:val="808080" w:themeColor="background1" w:themeShade="80"/>
                <w:sz w:val="22"/>
                <w:szCs w:val="22"/>
              </w:rPr>
            </w:pPr>
          </w:p>
        </w:tc>
      </w:tr>
      <w:tr w:rsidR="001867D6" w:rsidRPr="0031517B" w14:paraId="581031CC" w14:textId="77777777" w:rsidTr="001867D6">
        <w:trPr>
          <w:trHeight w:val="500"/>
        </w:trPr>
        <w:tc>
          <w:tcPr>
            <w:tcW w:w="1985" w:type="dxa"/>
            <w:tcBorders>
              <w:top w:val="single" w:sz="4" w:space="0" w:color="989393" w:themeColor="background2" w:themeShade="A6"/>
              <w:left w:val="single" w:sz="4" w:space="0" w:color="auto"/>
              <w:bottom w:val="single" w:sz="4" w:space="0" w:color="auto"/>
              <w:right w:val="single" w:sz="4" w:space="0" w:color="989393" w:themeColor="background2" w:themeShade="A6"/>
            </w:tcBorders>
            <w:noWrap/>
            <w:tcMar>
              <w:top w:w="108" w:type="dxa"/>
              <w:left w:w="108" w:type="dxa"/>
              <w:bottom w:w="108" w:type="dxa"/>
              <w:right w:w="108" w:type="dxa"/>
            </w:tcMar>
          </w:tcPr>
          <w:p w14:paraId="794E77F6" w14:textId="62A6962F" w:rsidR="00DD5238" w:rsidRPr="00957F01" w:rsidRDefault="00FC1CCD" w:rsidP="003A53E5">
            <w:pPr>
              <w:spacing w:after="0"/>
              <w:rPr>
                <w:i/>
                <w:iCs/>
                <w:color w:val="808080" w:themeColor="background1" w:themeShade="80"/>
                <w:sz w:val="22"/>
                <w:szCs w:val="22"/>
              </w:rPr>
            </w:pPr>
            <w:r w:rsidRPr="003630AF">
              <w:rPr>
                <w:i/>
                <w:iCs/>
                <w:color w:val="808080" w:themeColor="background1" w:themeShade="80"/>
                <w:sz w:val="22"/>
                <w:szCs w:val="22"/>
              </w:rPr>
              <w:t xml:space="preserve">i.e. </w:t>
            </w:r>
            <w:r w:rsidR="00DD5238" w:rsidRPr="00957F01">
              <w:rPr>
                <w:i/>
                <w:iCs/>
                <w:color w:val="808080" w:themeColor="background1" w:themeShade="80"/>
              </w:rPr>
              <w:t>KPI’s / evaluation</w:t>
            </w:r>
          </w:p>
        </w:tc>
        <w:tc>
          <w:tcPr>
            <w:tcW w:w="2344"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525D1054" w14:textId="77777777" w:rsidR="00DD5238" w:rsidRPr="003630AF" w:rsidRDefault="00DD5238" w:rsidP="003A53E5">
            <w:pPr>
              <w:spacing w:after="0"/>
              <w:rPr>
                <w:rStyle w:val="PlaceholderText"/>
                <w:i/>
                <w:iCs/>
                <w:color w:val="808080" w:themeColor="background1" w:themeShade="80"/>
                <w:sz w:val="22"/>
                <w:szCs w:val="22"/>
              </w:rPr>
            </w:pPr>
            <w:r w:rsidRPr="003630AF">
              <w:rPr>
                <w:rStyle w:val="PlaceholderText"/>
                <w:i/>
                <w:iCs/>
                <w:color w:val="808080" w:themeColor="background1" w:themeShade="80"/>
                <w:sz w:val="22"/>
                <w:szCs w:val="22"/>
              </w:rPr>
              <w:t>i.e. impact, engagement, activities</w:t>
            </w:r>
          </w:p>
        </w:tc>
        <w:tc>
          <w:tcPr>
            <w:tcW w:w="2792"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57483903" w14:textId="77777777" w:rsidR="00DD5238" w:rsidRPr="003630AF" w:rsidRDefault="00DD5238" w:rsidP="003A53E5">
            <w:pPr>
              <w:spacing w:after="0"/>
              <w:rPr>
                <w:rStyle w:val="PlaceholderText"/>
                <w:i/>
                <w:iCs/>
                <w:color w:val="808080" w:themeColor="background1" w:themeShade="80"/>
                <w:sz w:val="22"/>
                <w:szCs w:val="22"/>
              </w:rPr>
            </w:pPr>
          </w:p>
        </w:tc>
        <w:tc>
          <w:tcPr>
            <w:tcW w:w="3227"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08C00168" w14:textId="77777777" w:rsidR="00DD5238" w:rsidRPr="003630AF" w:rsidRDefault="00DD5238" w:rsidP="003A53E5">
            <w:pPr>
              <w:spacing w:after="0"/>
              <w:rPr>
                <w:rStyle w:val="PlaceholderText"/>
                <w:i/>
                <w:iCs/>
                <w:color w:val="808080" w:themeColor="background1" w:themeShade="80"/>
                <w:sz w:val="22"/>
                <w:szCs w:val="22"/>
              </w:rPr>
            </w:pPr>
          </w:p>
        </w:tc>
      </w:tr>
      <w:tr w:rsidR="001867D6" w:rsidRPr="0031517B" w14:paraId="404AB251" w14:textId="77777777" w:rsidTr="001867D6">
        <w:trPr>
          <w:trHeight w:val="500"/>
        </w:trPr>
        <w:tc>
          <w:tcPr>
            <w:tcW w:w="1985" w:type="dxa"/>
            <w:tcBorders>
              <w:top w:val="single" w:sz="4" w:space="0" w:color="989393" w:themeColor="background2" w:themeShade="A6"/>
              <w:left w:val="single" w:sz="4" w:space="0" w:color="auto"/>
              <w:bottom w:val="single" w:sz="4" w:space="0" w:color="auto"/>
              <w:right w:val="single" w:sz="4" w:space="0" w:color="989393" w:themeColor="background2" w:themeShade="A6"/>
            </w:tcBorders>
            <w:noWrap/>
            <w:tcMar>
              <w:top w:w="108" w:type="dxa"/>
              <w:left w:w="108" w:type="dxa"/>
              <w:bottom w:w="108" w:type="dxa"/>
              <w:right w:w="108" w:type="dxa"/>
            </w:tcMar>
          </w:tcPr>
          <w:p w14:paraId="08A7E183" w14:textId="1576FB59" w:rsidR="00DD5238" w:rsidRPr="00957F01" w:rsidRDefault="00FC1CCD" w:rsidP="003A53E5">
            <w:pPr>
              <w:spacing w:after="0"/>
              <w:rPr>
                <w:i/>
                <w:iCs/>
                <w:color w:val="808080" w:themeColor="background1" w:themeShade="80"/>
                <w:sz w:val="22"/>
                <w:szCs w:val="22"/>
              </w:rPr>
            </w:pPr>
            <w:r w:rsidRPr="003630AF">
              <w:rPr>
                <w:i/>
                <w:iCs/>
                <w:color w:val="808080" w:themeColor="background1" w:themeShade="80"/>
                <w:sz w:val="22"/>
                <w:szCs w:val="22"/>
              </w:rPr>
              <w:t>i.e. e</w:t>
            </w:r>
            <w:r w:rsidR="00DD5238" w:rsidRPr="00957F01">
              <w:rPr>
                <w:i/>
                <w:iCs/>
                <w:color w:val="808080" w:themeColor="background1" w:themeShade="80"/>
              </w:rPr>
              <w:t>vidence</w:t>
            </w:r>
          </w:p>
        </w:tc>
        <w:tc>
          <w:tcPr>
            <w:tcW w:w="2344"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2B8303D5" w14:textId="77777777" w:rsidR="00DD5238" w:rsidRPr="003630AF" w:rsidRDefault="00DD5238" w:rsidP="003A53E5">
            <w:pPr>
              <w:spacing w:after="0"/>
              <w:rPr>
                <w:rStyle w:val="PlaceholderText"/>
                <w:i/>
                <w:iCs/>
                <w:color w:val="808080" w:themeColor="background1" w:themeShade="80"/>
                <w:sz w:val="22"/>
                <w:szCs w:val="22"/>
              </w:rPr>
            </w:pPr>
            <w:r w:rsidRPr="003630AF">
              <w:rPr>
                <w:rStyle w:val="PlaceholderText"/>
                <w:i/>
                <w:iCs/>
                <w:color w:val="808080" w:themeColor="background1" w:themeShade="80"/>
                <w:sz w:val="22"/>
                <w:szCs w:val="22"/>
              </w:rPr>
              <w:t>i.e. photos, documentation, audits</w:t>
            </w:r>
          </w:p>
        </w:tc>
        <w:tc>
          <w:tcPr>
            <w:tcW w:w="2792"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5C36C06B" w14:textId="77777777" w:rsidR="00DD5238" w:rsidRPr="003630AF" w:rsidRDefault="00DD5238" w:rsidP="003A53E5">
            <w:pPr>
              <w:spacing w:after="0"/>
              <w:rPr>
                <w:rStyle w:val="PlaceholderText"/>
                <w:i/>
                <w:iCs/>
                <w:color w:val="808080" w:themeColor="background1" w:themeShade="80"/>
                <w:sz w:val="22"/>
                <w:szCs w:val="22"/>
              </w:rPr>
            </w:pPr>
          </w:p>
        </w:tc>
        <w:tc>
          <w:tcPr>
            <w:tcW w:w="3227" w:type="dxa"/>
            <w:tcBorders>
              <w:top w:val="single" w:sz="4" w:space="0" w:color="989393" w:themeColor="background2" w:themeShade="A6"/>
              <w:left w:val="single" w:sz="4" w:space="0" w:color="989393" w:themeColor="background2" w:themeShade="A6"/>
              <w:bottom w:val="single" w:sz="4" w:space="0" w:color="auto"/>
              <w:right w:val="single" w:sz="4" w:space="0" w:color="989393" w:themeColor="background2" w:themeShade="A6"/>
            </w:tcBorders>
          </w:tcPr>
          <w:p w14:paraId="3B80B1FF" w14:textId="77777777" w:rsidR="00DD5238" w:rsidRPr="003630AF" w:rsidRDefault="00DD5238" w:rsidP="003A53E5">
            <w:pPr>
              <w:spacing w:after="0"/>
              <w:rPr>
                <w:rStyle w:val="PlaceholderText"/>
                <w:i/>
                <w:iCs/>
                <w:color w:val="808080" w:themeColor="background1" w:themeShade="80"/>
                <w:sz w:val="22"/>
                <w:szCs w:val="22"/>
              </w:rPr>
            </w:pPr>
          </w:p>
        </w:tc>
      </w:tr>
    </w:tbl>
    <w:p w14:paraId="7CEE83ED" w14:textId="2450FE35" w:rsidR="00DD5238" w:rsidRDefault="00DD5238" w:rsidP="00D11375">
      <w:pPr>
        <w:pStyle w:val="Heading1"/>
        <w:pageBreakBefore/>
        <w:ind w:left="431" w:hanging="431"/>
        <w:rPr>
          <w:lang w:eastAsia="en-AU"/>
        </w:rPr>
      </w:pPr>
      <w:bookmarkStart w:id="67" w:name="_Toc206489526"/>
      <w:r>
        <w:rPr>
          <w:lang w:eastAsia="en-AU"/>
        </w:rPr>
        <w:lastRenderedPageBreak/>
        <w:t xml:space="preserve">Risk </w:t>
      </w:r>
      <w:r w:rsidR="001D20B1">
        <w:rPr>
          <w:lang w:eastAsia="en-AU"/>
        </w:rPr>
        <w:t xml:space="preserve">assessment </w:t>
      </w:r>
      <w:r>
        <w:rPr>
          <w:lang w:eastAsia="en-AU"/>
        </w:rPr>
        <w:t>management</w:t>
      </w:r>
      <w:bookmarkEnd w:id="67"/>
      <w:r>
        <w:rPr>
          <w:lang w:eastAsia="en-AU"/>
        </w:rPr>
        <w:t xml:space="preserve"> </w:t>
      </w:r>
    </w:p>
    <w:p w14:paraId="2BDAE9BB" w14:textId="1AED3E21" w:rsidR="00586C78" w:rsidRDefault="007B5E09" w:rsidP="00586C78">
      <w:pPr>
        <w:rPr>
          <w:lang w:eastAsia="en-AU"/>
        </w:rPr>
      </w:pPr>
      <w:r w:rsidRPr="00D11375">
        <w:rPr>
          <w:i/>
          <w:color w:val="003399"/>
          <w:lang w:eastAsia="en-AU"/>
        </w:rPr>
        <w:t>&lt;</w:t>
      </w:r>
      <w:r w:rsidR="003014B3" w:rsidRPr="00D11375">
        <w:rPr>
          <w:i/>
          <w:color w:val="003399"/>
          <w:lang w:eastAsia="en-AU"/>
        </w:rPr>
        <w:t>Review your agency risk management process and d</w:t>
      </w:r>
      <w:r w:rsidR="00F67F5C" w:rsidRPr="00D11375">
        <w:rPr>
          <w:i/>
          <w:color w:val="003399"/>
          <w:lang w:eastAsia="en-AU"/>
        </w:rPr>
        <w:t>ocument how risk is identified, assessed and managed. The process involves systematically identifying potential risks, assessing their likelihood and impact</w:t>
      </w:r>
      <w:r w:rsidR="003014B3" w:rsidRPr="00D11375">
        <w:rPr>
          <w:i/>
          <w:color w:val="003399"/>
          <w:lang w:eastAsia="en-AU"/>
        </w:rPr>
        <w:t>,</w:t>
      </w:r>
      <w:r w:rsidR="00F67F5C" w:rsidRPr="00D11375">
        <w:rPr>
          <w:i/>
          <w:color w:val="003399"/>
          <w:lang w:eastAsia="en-AU"/>
        </w:rPr>
        <w:t xml:space="preserve"> and implementing strategies to mitigate or manage them throughout the program lifecycle.</w:t>
      </w:r>
      <w:r w:rsidRPr="00D11375">
        <w:rPr>
          <w:i/>
          <w:color w:val="003399"/>
          <w:lang w:eastAsia="en-AU"/>
        </w:rPr>
        <w:t>&gt;</w:t>
      </w:r>
    </w:p>
    <w:p w14:paraId="43720FF2" w14:textId="77777777" w:rsidR="00F3189B" w:rsidRDefault="00F3189B" w:rsidP="00F3189B">
      <w:pPr>
        <w:pStyle w:val="Heading2"/>
        <w:rPr>
          <w:lang w:eastAsia="en-AU"/>
        </w:rPr>
      </w:pPr>
      <w:bookmarkStart w:id="68" w:name="_Toc206489527"/>
      <w:r w:rsidRPr="00160F31">
        <w:rPr>
          <w:lang w:eastAsia="en-AU"/>
        </w:rPr>
        <w:t>Risk Management Table</w:t>
      </w:r>
      <w:bookmarkEnd w:id="68"/>
    </w:p>
    <w:p w14:paraId="09DA8F09" w14:textId="77777777" w:rsidR="00F3189B" w:rsidRDefault="00F3189B" w:rsidP="00F3189B">
      <w:pPr>
        <w:pStyle w:val="BodyText"/>
      </w:pPr>
      <w:r>
        <w:t xml:space="preserve">List </w:t>
      </w:r>
      <w:r w:rsidRPr="00196894">
        <w:t>potential risks that could affect the success of the grant program</w:t>
      </w:r>
      <w:r>
        <w:t xml:space="preserve">, </w:t>
      </w:r>
      <w:r w:rsidRPr="001971E6">
        <w:t>where possible, try to combine similar risks to consolidate the number of potential risks.</w:t>
      </w:r>
    </w:p>
    <w:p w14:paraId="20ADF0C3" w14:textId="77777777" w:rsidR="00F3189B" w:rsidRDefault="00F3189B" w:rsidP="00F3189B">
      <w:pPr>
        <w:pStyle w:val="BodyText"/>
        <w:rPr>
          <w:lang w:eastAsia="en-AU"/>
        </w:rPr>
      </w:pPr>
      <w:r>
        <w:rPr>
          <w:lang w:eastAsia="en-AU"/>
        </w:rPr>
        <w:t xml:space="preserve">Assess each risk and the likelihood, consequences and risk rating (combined to determine the overall severity using the risk rating table.  </w:t>
      </w:r>
    </w:p>
    <w:p w14:paraId="4BFA2DEC" w14:textId="77777777" w:rsidR="00F3189B" w:rsidRDefault="00F3189B" w:rsidP="00F3189B">
      <w:pPr>
        <w:pStyle w:val="BodyText"/>
        <w:rPr>
          <w:lang w:eastAsia="en-AU"/>
        </w:rPr>
      </w:pPr>
      <w:r>
        <w:rPr>
          <w:lang w:eastAsia="en-AU"/>
        </w:rPr>
        <w:t xml:space="preserve">Add the risk impact to understand the impact and </w:t>
      </w:r>
      <w:r w:rsidRPr="00196894">
        <w:rPr>
          <w:lang w:eastAsia="en-AU"/>
        </w:rPr>
        <w:t xml:space="preserve">serious the consequences </w:t>
      </w:r>
      <w:r>
        <w:rPr>
          <w:lang w:eastAsia="en-AU"/>
        </w:rPr>
        <w:t>sh</w:t>
      </w:r>
      <w:r w:rsidRPr="00196894">
        <w:rPr>
          <w:lang w:eastAsia="en-AU"/>
        </w:rPr>
        <w:t>ould the risk occur</w:t>
      </w:r>
      <w:r>
        <w:rPr>
          <w:lang w:eastAsia="en-AU"/>
        </w:rPr>
        <w:t>.</w:t>
      </w:r>
    </w:p>
    <w:p w14:paraId="57C0A2B4" w14:textId="77777777" w:rsidR="00F3189B" w:rsidRDefault="00F3189B" w:rsidP="00F3189B">
      <w:pPr>
        <w:pStyle w:val="BodyText"/>
        <w:rPr>
          <w:lang w:eastAsia="en-AU"/>
        </w:rPr>
      </w:pPr>
      <w:r>
        <w:rPr>
          <w:lang w:eastAsia="en-AU"/>
        </w:rPr>
        <w:t xml:space="preserve">The mitigation strategy will document </w:t>
      </w:r>
      <w:r w:rsidRPr="00196894">
        <w:rPr>
          <w:lang w:eastAsia="en-AU"/>
        </w:rPr>
        <w:t>how you plan to reduce the likelihood or impact of a risk before it occurs, rather than reacting after the fact.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Caption w:val="Risk Ratings"/>
        <w:tblDescription w:val="Matrix showing risk ratings based on likelihood and consequence."/>
      </w:tblPr>
      <w:tblGrid>
        <w:gridCol w:w="574"/>
        <w:gridCol w:w="1661"/>
        <w:gridCol w:w="947"/>
        <w:gridCol w:w="947"/>
        <w:gridCol w:w="947"/>
        <w:gridCol w:w="947"/>
        <w:gridCol w:w="2001"/>
        <w:gridCol w:w="2177"/>
      </w:tblGrid>
      <w:tr w:rsidR="00F3189B" w:rsidRPr="008A7665" w14:paraId="22547F81" w14:textId="77777777" w:rsidTr="003A53E5">
        <w:trPr>
          <w:cantSplit/>
          <w:trHeight w:val="1622"/>
        </w:trPr>
        <w:tc>
          <w:tcPr>
            <w:tcW w:w="281" w:type="pct"/>
            <w:tcBorders>
              <w:top w:val="single" w:sz="4" w:space="0" w:color="auto"/>
              <w:left w:val="single" w:sz="4" w:space="0" w:color="auto"/>
              <w:bottom w:val="single" w:sz="4" w:space="0" w:color="auto"/>
              <w:right w:val="single" w:sz="4" w:space="0" w:color="auto"/>
            </w:tcBorders>
            <w:shd w:val="clear" w:color="auto" w:fill="007E91" w:themeFill="text1"/>
            <w:textDirection w:val="btLr"/>
            <w:vAlign w:val="center"/>
          </w:tcPr>
          <w:p w14:paraId="142EC9C8" w14:textId="77777777" w:rsidR="00F3189B" w:rsidRPr="003A53E5" w:rsidRDefault="00F3189B" w:rsidP="003A53E5">
            <w:pPr>
              <w:spacing w:before="40" w:after="40"/>
              <w:jc w:val="center"/>
              <w:rPr>
                <w:rFonts w:asciiTheme="minorHAnsi" w:hAnsiTheme="minorHAnsi" w:cs="Arial"/>
                <w:b/>
                <w:color w:val="FFFFFF" w:themeColor="background1"/>
              </w:rPr>
            </w:pPr>
            <w:r w:rsidRPr="003A53E5">
              <w:rPr>
                <w:rFonts w:asciiTheme="minorHAnsi" w:hAnsiTheme="minorHAnsi" w:cs="Arial"/>
                <w:b/>
                <w:noProof/>
                <w:color w:val="FFFFFF" w:themeColor="background1"/>
              </w:rPr>
              <w:t>Risk Reference</w:t>
            </w:r>
          </w:p>
        </w:tc>
        <w:tc>
          <w:tcPr>
            <w:tcW w:w="814" w:type="pct"/>
            <w:tcBorders>
              <w:top w:val="single" w:sz="4" w:space="0" w:color="auto"/>
              <w:left w:val="single" w:sz="4" w:space="0" w:color="auto"/>
              <w:bottom w:val="single" w:sz="4" w:space="0" w:color="auto"/>
              <w:right w:val="single" w:sz="4" w:space="0" w:color="auto"/>
            </w:tcBorders>
            <w:shd w:val="clear" w:color="auto" w:fill="007E91" w:themeFill="text1"/>
            <w:vAlign w:val="center"/>
          </w:tcPr>
          <w:p w14:paraId="61FFB0D5" w14:textId="77777777" w:rsidR="00F3189B" w:rsidRPr="003A53E5" w:rsidRDefault="00F3189B" w:rsidP="003A53E5">
            <w:pPr>
              <w:spacing w:before="40" w:after="40"/>
              <w:rPr>
                <w:rFonts w:asciiTheme="minorHAnsi" w:hAnsiTheme="minorHAnsi" w:cs="Arial"/>
                <w:b/>
                <w:color w:val="FFFFFF" w:themeColor="background1"/>
              </w:rPr>
            </w:pPr>
            <w:r w:rsidRPr="003A53E5">
              <w:rPr>
                <w:rFonts w:asciiTheme="minorHAnsi" w:hAnsiTheme="minorHAnsi"/>
                <w:b/>
                <w:bCs/>
                <w:noProof/>
                <w:color w:val="FFFFFF" w:themeColor="background1"/>
              </w:rPr>
              <w:t>Risk Description</w:t>
            </w:r>
          </w:p>
        </w:tc>
        <w:tc>
          <w:tcPr>
            <w:tcW w:w="464" w:type="pct"/>
            <w:tcBorders>
              <w:top w:val="single" w:sz="4" w:space="0" w:color="auto"/>
              <w:left w:val="single" w:sz="4" w:space="0" w:color="auto"/>
              <w:bottom w:val="single" w:sz="4" w:space="0" w:color="auto"/>
              <w:right w:val="single" w:sz="4" w:space="0" w:color="auto"/>
            </w:tcBorders>
            <w:shd w:val="clear" w:color="auto" w:fill="007E91" w:themeFill="text1"/>
            <w:textDirection w:val="btLr"/>
            <w:vAlign w:val="center"/>
          </w:tcPr>
          <w:p w14:paraId="292FB78B" w14:textId="77777777" w:rsidR="00F3189B" w:rsidRPr="003A53E5" w:rsidRDefault="00F3189B" w:rsidP="003A53E5">
            <w:pPr>
              <w:spacing w:before="40" w:after="40"/>
              <w:jc w:val="center"/>
              <w:rPr>
                <w:rFonts w:asciiTheme="minorHAnsi" w:hAnsiTheme="minorHAnsi" w:cs="Arial"/>
                <w:b/>
                <w:noProof/>
                <w:color w:val="FFFFFF" w:themeColor="background1"/>
              </w:rPr>
            </w:pPr>
            <w:r w:rsidRPr="003A53E5">
              <w:rPr>
                <w:rFonts w:asciiTheme="minorHAnsi" w:hAnsiTheme="minorHAnsi" w:cs="Arial"/>
                <w:b/>
                <w:noProof/>
                <w:color w:val="FFFFFF" w:themeColor="background1"/>
              </w:rPr>
              <w:t>Likelihood</w:t>
            </w:r>
          </w:p>
        </w:tc>
        <w:tc>
          <w:tcPr>
            <w:tcW w:w="464" w:type="pct"/>
            <w:tcBorders>
              <w:top w:val="single" w:sz="4" w:space="0" w:color="auto"/>
              <w:left w:val="single" w:sz="4" w:space="0" w:color="auto"/>
              <w:bottom w:val="single" w:sz="4" w:space="0" w:color="auto"/>
              <w:right w:val="single" w:sz="4" w:space="0" w:color="auto"/>
            </w:tcBorders>
            <w:shd w:val="clear" w:color="auto" w:fill="007E91" w:themeFill="text1"/>
            <w:textDirection w:val="btLr"/>
            <w:vAlign w:val="center"/>
          </w:tcPr>
          <w:p w14:paraId="26A11302" w14:textId="77777777" w:rsidR="00F3189B" w:rsidRPr="003A53E5" w:rsidRDefault="00F3189B" w:rsidP="003A53E5">
            <w:pPr>
              <w:spacing w:before="40" w:after="40"/>
              <w:jc w:val="center"/>
              <w:rPr>
                <w:rFonts w:asciiTheme="minorHAnsi" w:hAnsiTheme="minorHAnsi" w:cs="Arial"/>
                <w:b/>
                <w:noProof/>
                <w:color w:val="FFFFFF" w:themeColor="background1"/>
              </w:rPr>
            </w:pPr>
            <w:r w:rsidRPr="003A53E5">
              <w:rPr>
                <w:rFonts w:asciiTheme="minorHAnsi" w:hAnsiTheme="minorHAnsi" w:cs="Arial"/>
                <w:b/>
                <w:noProof/>
                <w:color w:val="FFFFFF" w:themeColor="background1"/>
              </w:rPr>
              <w:t>Consequence</w:t>
            </w:r>
          </w:p>
        </w:tc>
        <w:tc>
          <w:tcPr>
            <w:tcW w:w="464" w:type="pct"/>
            <w:tcBorders>
              <w:top w:val="single" w:sz="4" w:space="0" w:color="auto"/>
              <w:left w:val="single" w:sz="4" w:space="0" w:color="auto"/>
              <w:bottom w:val="single" w:sz="4" w:space="0" w:color="auto"/>
              <w:right w:val="single" w:sz="4" w:space="0" w:color="auto"/>
            </w:tcBorders>
            <w:shd w:val="clear" w:color="auto" w:fill="007E91" w:themeFill="text1"/>
            <w:textDirection w:val="btLr"/>
            <w:vAlign w:val="center"/>
          </w:tcPr>
          <w:p w14:paraId="0C630075" w14:textId="19C89BF2" w:rsidR="00F3189B" w:rsidRPr="003A53E5" w:rsidRDefault="00F3189B" w:rsidP="003A53E5">
            <w:pPr>
              <w:spacing w:before="40" w:after="40"/>
              <w:jc w:val="center"/>
              <w:rPr>
                <w:rFonts w:asciiTheme="minorHAnsi" w:hAnsiTheme="minorHAnsi" w:cs="Arial"/>
                <w:b/>
                <w:noProof/>
                <w:color w:val="FFFFFF" w:themeColor="background1"/>
              </w:rPr>
            </w:pPr>
            <w:r w:rsidRPr="003A53E5">
              <w:rPr>
                <w:rFonts w:asciiTheme="minorHAnsi" w:hAnsiTheme="minorHAnsi" w:cs="Arial"/>
                <w:b/>
                <w:noProof/>
                <w:color w:val="FFFFFF" w:themeColor="background1"/>
              </w:rPr>
              <w:t xml:space="preserve">Risk rating (table </w:t>
            </w:r>
            <w:r w:rsidR="001D20B1">
              <w:rPr>
                <w:rFonts w:asciiTheme="minorHAnsi" w:hAnsiTheme="minorHAnsi" w:cs="Arial"/>
                <w:b/>
                <w:noProof/>
                <w:color w:val="FFFFFF" w:themeColor="background1"/>
              </w:rPr>
              <w:t>below</w:t>
            </w:r>
            <w:r w:rsidRPr="003A53E5">
              <w:rPr>
                <w:rFonts w:asciiTheme="minorHAnsi" w:hAnsiTheme="minorHAnsi" w:cs="Arial"/>
                <w:b/>
                <w:noProof/>
                <w:color w:val="FFFFFF" w:themeColor="background1"/>
              </w:rPr>
              <w:t>)</w:t>
            </w:r>
          </w:p>
        </w:tc>
        <w:tc>
          <w:tcPr>
            <w:tcW w:w="464" w:type="pct"/>
            <w:tcBorders>
              <w:top w:val="single" w:sz="4" w:space="0" w:color="auto"/>
              <w:left w:val="single" w:sz="4" w:space="0" w:color="auto"/>
              <w:bottom w:val="single" w:sz="4" w:space="0" w:color="auto"/>
              <w:right w:val="single" w:sz="4" w:space="0" w:color="auto"/>
            </w:tcBorders>
            <w:shd w:val="clear" w:color="auto" w:fill="007E91" w:themeFill="text1"/>
            <w:textDirection w:val="btLr"/>
            <w:vAlign w:val="center"/>
          </w:tcPr>
          <w:p w14:paraId="4D153BFB" w14:textId="77777777" w:rsidR="00F3189B" w:rsidRPr="003A53E5" w:rsidRDefault="00F3189B" w:rsidP="003A53E5">
            <w:pPr>
              <w:spacing w:before="40" w:after="40"/>
              <w:jc w:val="center"/>
              <w:rPr>
                <w:rFonts w:asciiTheme="minorHAnsi" w:hAnsiTheme="minorHAnsi" w:cs="Arial"/>
                <w:b/>
                <w:color w:val="FFFFFF" w:themeColor="background1"/>
              </w:rPr>
            </w:pPr>
            <w:r w:rsidRPr="003A53E5">
              <w:rPr>
                <w:rFonts w:asciiTheme="minorHAnsi" w:hAnsiTheme="minorHAnsi" w:cs="Arial"/>
                <w:b/>
                <w:noProof/>
                <w:color w:val="FFFFFF" w:themeColor="background1"/>
              </w:rPr>
              <w:t>Acceptable/ unacceptable?</w:t>
            </w:r>
          </w:p>
        </w:tc>
        <w:tc>
          <w:tcPr>
            <w:tcW w:w="981" w:type="pct"/>
            <w:tcBorders>
              <w:top w:val="single" w:sz="4" w:space="0" w:color="auto"/>
              <w:left w:val="single" w:sz="4" w:space="0" w:color="auto"/>
              <w:bottom w:val="single" w:sz="4" w:space="0" w:color="auto"/>
              <w:right w:val="single" w:sz="4" w:space="0" w:color="auto"/>
            </w:tcBorders>
            <w:shd w:val="clear" w:color="auto" w:fill="007E91" w:themeFill="text1"/>
            <w:vAlign w:val="center"/>
          </w:tcPr>
          <w:p w14:paraId="42AADDDB" w14:textId="77777777" w:rsidR="00F3189B" w:rsidRPr="003A53E5" w:rsidRDefault="00F3189B" w:rsidP="003A53E5">
            <w:pPr>
              <w:spacing w:before="40" w:after="40"/>
              <w:jc w:val="center"/>
              <w:rPr>
                <w:rFonts w:asciiTheme="minorHAnsi" w:hAnsiTheme="minorHAnsi"/>
                <w:b/>
                <w:noProof/>
                <w:color w:val="FFFFFF" w:themeColor="background1"/>
              </w:rPr>
            </w:pPr>
            <w:r w:rsidRPr="003A53E5">
              <w:rPr>
                <w:rFonts w:asciiTheme="minorHAnsi" w:hAnsiTheme="minorHAnsi"/>
                <w:b/>
                <w:noProof/>
                <w:color w:val="FFFFFF" w:themeColor="background1"/>
              </w:rPr>
              <w:t>Risk Impact</w:t>
            </w:r>
          </w:p>
        </w:tc>
        <w:tc>
          <w:tcPr>
            <w:tcW w:w="1067" w:type="pct"/>
            <w:tcBorders>
              <w:top w:val="single" w:sz="4" w:space="0" w:color="auto"/>
              <w:left w:val="single" w:sz="4" w:space="0" w:color="auto"/>
              <w:bottom w:val="single" w:sz="4" w:space="0" w:color="auto"/>
              <w:right w:val="single" w:sz="4" w:space="0" w:color="auto"/>
            </w:tcBorders>
            <w:shd w:val="clear" w:color="auto" w:fill="007E91" w:themeFill="text1"/>
            <w:vAlign w:val="center"/>
          </w:tcPr>
          <w:p w14:paraId="300DF3F3" w14:textId="3FC84EEF" w:rsidR="00F3189B" w:rsidRPr="003A53E5" w:rsidRDefault="00F3189B" w:rsidP="003A53E5">
            <w:pPr>
              <w:spacing w:before="40" w:after="40"/>
              <w:jc w:val="center"/>
              <w:rPr>
                <w:rFonts w:asciiTheme="minorHAnsi" w:hAnsiTheme="minorHAnsi" w:cs="Arial"/>
                <w:b/>
                <w:noProof/>
                <w:color w:val="FFFFFF" w:themeColor="background1"/>
              </w:rPr>
            </w:pPr>
            <w:r w:rsidRPr="003A53E5">
              <w:rPr>
                <w:rFonts w:asciiTheme="minorHAnsi" w:hAnsiTheme="minorHAnsi" w:cs="Arial"/>
                <w:b/>
                <w:noProof/>
                <w:color w:val="FFFFFF" w:themeColor="background1"/>
              </w:rPr>
              <w:t>Mitigation strate</w:t>
            </w:r>
            <w:r w:rsidR="00AB3B03">
              <w:rPr>
                <w:rFonts w:asciiTheme="minorHAnsi" w:hAnsiTheme="minorHAnsi" w:cs="Arial"/>
                <w:b/>
                <w:noProof/>
                <w:color w:val="FFFFFF" w:themeColor="background1"/>
              </w:rPr>
              <w:t>g</w:t>
            </w:r>
            <w:r w:rsidRPr="003A53E5">
              <w:rPr>
                <w:rFonts w:asciiTheme="minorHAnsi" w:hAnsiTheme="minorHAnsi" w:cs="Arial"/>
                <w:b/>
                <w:noProof/>
                <w:color w:val="FFFFFF" w:themeColor="background1"/>
              </w:rPr>
              <w:t>y</w:t>
            </w:r>
          </w:p>
        </w:tc>
      </w:tr>
      <w:tr w:rsidR="00F3189B" w:rsidRPr="008A7665" w14:paraId="6CB544A2"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1EAC439E"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1</w:t>
            </w:r>
          </w:p>
        </w:tc>
        <w:tc>
          <w:tcPr>
            <w:tcW w:w="814" w:type="pct"/>
            <w:tcBorders>
              <w:top w:val="single" w:sz="4" w:space="0" w:color="auto"/>
              <w:left w:val="single" w:sz="4" w:space="0" w:color="auto"/>
              <w:bottom w:val="single" w:sz="4" w:space="0" w:color="auto"/>
              <w:right w:val="single" w:sz="4" w:space="0" w:color="auto"/>
            </w:tcBorders>
            <w:vAlign w:val="center"/>
          </w:tcPr>
          <w:p w14:paraId="51AAD060"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delays in project delivery</w:t>
            </w:r>
          </w:p>
        </w:tc>
        <w:sdt>
          <w:sdtPr>
            <w:rPr>
              <w:rFonts w:asciiTheme="minorHAnsi" w:hAnsiTheme="minorHAnsi"/>
              <w:smallCaps/>
            </w:rPr>
            <w:alias w:val="Likelihood"/>
            <w:tag w:val="Likelihood"/>
            <w:id w:val="1539547552"/>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108D3C2"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928887735"/>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AB08DFE"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307161040"/>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2444548"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623512211"/>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022A63C"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2C5025CA" w14:textId="77777777" w:rsidR="00F3189B" w:rsidRPr="008A7665" w:rsidRDefault="00F3189B" w:rsidP="003A53E5">
            <w:pPr>
              <w:spacing w:before="40" w:after="40"/>
              <w:rPr>
                <w:rFonts w:asciiTheme="minorHAnsi" w:hAnsiTheme="minorHAnsi"/>
                <w:i/>
                <w:iCs/>
                <w:smallCaps/>
                <w:color w:val="808080" w:themeColor="background1" w:themeShade="80"/>
              </w:rPr>
            </w:pPr>
            <w:r w:rsidRPr="003A53E5">
              <w:rPr>
                <w:rFonts w:asciiTheme="minorHAnsi" w:hAnsiTheme="minorHAnsi" w:cstheme="minorHAnsi"/>
                <w:i/>
                <w:iCs/>
                <w:color w:val="808080" w:themeColor="background1" w:themeShade="80"/>
              </w:rPr>
              <w:t>i.e. Reputational with a negative impact on policy direction</w:t>
            </w:r>
          </w:p>
        </w:tc>
        <w:tc>
          <w:tcPr>
            <w:tcW w:w="1067" w:type="pct"/>
            <w:tcBorders>
              <w:top w:val="single" w:sz="4" w:space="0" w:color="auto"/>
              <w:left w:val="single" w:sz="4" w:space="0" w:color="auto"/>
              <w:bottom w:val="single" w:sz="4" w:space="0" w:color="auto"/>
              <w:right w:val="single" w:sz="4" w:space="0" w:color="auto"/>
            </w:tcBorders>
            <w:vAlign w:val="center"/>
          </w:tcPr>
          <w:p w14:paraId="19C66FA1" w14:textId="77777777" w:rsidR="00F3189B" w:rsidRPr="003A53E5" w:rsidRDefault="00F3189B" w:rsidP="003A53E5">
            <w:pPr>
              <w:spacing w:before="40" w:after="40"/>
              <w:rPr>
                <w:rFonts w:asciiTheme="minorHAnsi" w:hAnsiTheme="minorHAnsi"/>
                <w:i/>
                <w:iCs/>
                <w:smallCaps/>
                <w:color w:val="808080" w:themeColor="background1" w:themeShade="80"/>
              </w:rPr>
            </w:pPr>
            <w:r w:rsidRPr="003A53E5">
              <w:rPr>
                <w:rFonts w:asciiTheme="minorHAnsi" w:hAnsiTheme="minorHAnsi" w:cstheme="minorHAnsi"/>
                <w:i/>
                <w:iCs/>
                <w:color w:val="808080" w:themeColor="background1" w:themeShade="80"/>
              </w:rPr>
              <w:t>i.e. Milestone tracking and monitoring</w:t>
            </w:r>
          </w:p>
        </w:tc>
      </w:tr>
      <w:tr w:rsidR="00F3189B" w:rsidRPr="008A7665" w14:paraId="09CFA614"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0116F032"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2</w:t>
            </w:r>
          </w:p>
        </w:tc>
        <w:tc>
          <w:tcPr>
            <w:tcW w:w="814" w:type="pct"/>
            <w:tcBorders>
              <w:top w:val="single" w:sz="4" w:space="0" w:color="auto"/>
              <w:left w:val="single" w:sz="4" w:space="0" w:color="auto"/>
              <w:bottom w:val="single" w:sz="4" w:space="0" w:color="auto"/>
              <w:right w:val="single" w:sz="4" w:space="0" w:color="auto"/>
            </w:tcBorders>
            <w:vAlign w:val="center"/>
          </w:tcPr>
          <w:p w14:paraId="68094CA8"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failure to meet milestones or KPI’s</w:t>
            </w:r>
          </w:p>
        </w:tc>
        <w:sdt>
          <w:sdtPr>
            <w:rPr>
              <w:rFonts w:asciiTheme="minorHAnsi" w:hAnsiTheme="minorHAnsi"/>
              <w:smallCaps/>
            </w:rPr>
            <w:alias w:val="Likelihood"/>
            <w:tag w:val="Likelihood"/>
            <w:id w:val="-92855538"/>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7CEC676"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598835489"/>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2A084B7"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835494236"/>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310573E"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1457558664"/>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4EFBB8A"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5BFA8B0D"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35B55D78" w14:textId="77777777" w:rsidR="00F3189B" w:rsidRPr="003A53E5" w:rsidRDefault="00F3189B" w:rsidP="003A53E5">
            <w:pPr>
              <w:spacing w:before="40" w:after="40"/>
              <w:rPr>
                <w:rFonts w:asciiTheme="minorHAnsi" w:hAnsiTheme="minorHAnsi" w:cstheme="minorHAnsi"/>
              </w:rPr>
            </w:pPr>
          </w:p>
        </w:tc>
      </w:tr>
      <w:tr w:rsidR="00F3189B" w:rsidRPr="008A7665" w14:paraId="5C3DD185"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7E230CCD"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3</w:t>
            </w:r>
          </w:p>
        </w:tc>
        <w:tc>
          <w:tcPr>
            <w:tcW w:w="814" w:type="pct"/>
            <w:tcBorders>
              <w:top w:val="single" w:sz="4" w:space="0" w:color="auto"/>
              <w:left w:val="single" w:sz="4" w:space="0" w:color="auto"/>
              <w:bottom w:val="single" w:sz="4" w:space="0" w:color="auto"/>
              <w:right w:val="single" w:sz="4" w:space="0" w:color="auto"/>
            </w:tcBorders>
            <w:vAlign w:val="center"/>
          </w:tcPr>
          <w:p w14:paraId="21AF15E0"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misuse or misreporting of funds</w:t>
            </w:r>
          </w:p>
        </w:tc>
        <w:sdt>
          <w:sdtPr>
            <w:rPr>
              <w:rFonts w:asciiTheme="minorHAnsi" w:hAnsiTheme="minorHAnsi"/>
              <w:smallCaps/>
            </w:rPr>
            <w:alias w:val="Likelihood"/>
            <w:tag w:val="Likelihood"/>
            <w:id w:val="664831199"/>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54E70086"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982695487"/>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3D0BFFD4"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798232095"/>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062381E"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1029485232"/>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30F910B" w14:textId="77777777" w:rsidR="00F3189B" w:rsidRPr="003A53E5" w:rsidRDefault="00F3189B" w:rsidP="003A53E5">
                <w:pPr>
                  <w:spacing w:before="40" w:after="40"/>
                  <w:rPr>
                    <w:rFonts w:asciiTheme="minorHAnsi" w:hAnsiTheme="minorHAnsi" w:cstheme="minorHAnsi"/>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273C2B0A"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4A4BE284" w14:textId="77777777" w:rsidR="00F3189B" w:rsidRPr="003A53E5" w:rsidRDefault="00F3189B" w:rsidP="003A53E5">
            <w:pPr>
              <w:spacing w:before="40" w:after="40"/>
              <w:rPr>
                <w:rFonts w:asciiTheme="minorHAnsi" w:hAnsiTheme="minorHAnsi" w:cstheme="minorHAnsi"/>
              </w:rPr>
            </w:pPr>
          </w:p>
        </w:tc>
      </w:tr>
      <w:tr w:rsidR="00F3189B" w:rsidRPr="008A7665" w14:paraId="1BBA30AB"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4A9BC6EA"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4</w:t>
            </w:r>
          </w:p>
        </w:tc>
        <w:tc>
          <w:tcPr>
            <w:tcW w:w="814" w:type="pct"/>
            <w:tcBorders>
              <w:top w:val="single" w:sz="4" w:space="0" w:color="auto"/>
              <w:left w:val="single" w:sz="4" w:space="0" w:color="auto"/>
              <w:bottom w:val="single" w:sz="4" w:space="0" w:color="auto"/>
              <w:right w:val="single" w:sz="4" w:space="0" w:color="auto"/>
            </w:tcBorders>
            <w:vAlign w:val="center"/>
          </w:tcPr>
          <w:p w14:paraId="552AD28D"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non-compliance with grant agreement</w:t>
            </w:r>
          </w:p>
        </w:tc>
        <w:sdt>
          <w:sdtPr>
            <w:rPr>
              <w:rFonts w:asciiTheme="minorHAnsi" w:hAnsiTheme="minorHAnsi"/>
              <w:smallCaps/>
            </w:rPr>
            <w:alias w:val="Likelihood"/>
            <w:tag w:val="Likelihood"/>
            <w:id w:val="1560202793"/>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6DC595D"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648468244"/>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E5D4570"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463581454"/>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B3DAECE"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396519572"/>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867FBDD"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68361DC2"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7F207876" w14:textId="77777777" w:rsidR="00F3189B" w:rsidRPr="003A53E5" w:rsidRDefault="00F3189B" w:rsidP="003A53E5">
            <w:pPr>
              <w:spacing w:before="40" w:after="40"/>
              <w:rPr>
                <w:rFonts w:asciiTheme="minorHAnsi" w:hAnsiTheme="minorHAnsi" w:cstheme="minorHAnsi"/>
              </w:rPr>
            </w:pPr>
          </w:p>
        </w:tc>
      </w:tr>
      <w:tr w:rsidR="00F3189B" w:rsidRPr="008A7665" w14:paraId="4DD3E651"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50E9D5E1"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5</w:t>
            </w:r>
          </w:p>
        </w:tc>
        <w:tc>
          <w:tcPr>
            <w:tcW w:w="814" w:type="pct"/>
            <w:tcBorders>
              <w:top w:val="single" w:sz="4" w:space="0" w:color="auto"/>
              <w:left w:val="single" w:sz="4" w:space="0" w:color="auto"/>
              <w:bottom w:val="single" w:sz="4" w:space="0" w:color="auto"/>
              <w:right w:val="single" w:sz="4" w:space="0" w:color="auto"/>
            </w:tcBorders>
            <w:vAlign w:val="center"/>
          </w:tcPr>
          <w:p w14:paraId="35BEF6B3"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applicant becomes insolvent</w:t>
            </w:r>
          </w:p>
        </w:tc>
        <w:sdt>
          <w:sdtPr>
            <w:rPr>
              <w:rFonts w:asciiTheme="minorHAnsi" w:hAnsiTheme="minorHAnsi"/>
              <w:smallCaps/>
            </w:rPr>
            <w:alias w:val="Likelihood"/>
            <w:tag w:val="Likelihood"/>
            <w:id w:val="1547960641"/>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7A0B0252"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527529347"/>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3650711"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907837997"/>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5CCD3A5"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2116122776"/>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3DE02AD2"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5BD797E0"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78EA4131" w14:textId="77777777" w:rsidR="00F3189B" w:rsidRPr="003A53E5" w:rsidRDefault="00F3189B" w:rsidP="003A53E5">
            <w:pPr>
              <w:spacing w:before="40" w:after="40"/>
              <w:rPr>
                <w:rFonts w:asciiTheme="minorHAnsi" w:hAnsiTheme="minorHAnsi" w:cstheme="minorHAnsi"/>
              </w:rPr>
            </w:pPr>
          </w:p>
        </w:tc>
      </w:tr>
      <w:tr w:rsidR="00F3189B" w:rsidRPr="008A7665" w14:paraId="0981BA91"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55379275"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6</w:t>
            </w:r>
          </w:p>
        </w:tc>
        <w:tc>
          <w:tcPr>
            <w:tcW w:w="814" w:type="pct"/>
            <w:tcBorders>
              <w:top w:val="single" w:sz="4" w:space="0" w:color="auto"/>
              <w:left w:val="single" w:sz="4" w:space="0" w:color="auto"/>
              <w:bottom w:val="single" w:sz="4" w:space="0" w:color="auto"/>
              <w:right w:val="single" w:sz="4" w:space="0" w:color="auto"/>
            </w:tcBorders>
            <w:vAlign w:val="center"/>
          </w:tcPr>
          <w:p w14:paraId="4FFA74F6"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 xml:space="preserve">i.e. inadequate financial reporting </w:t>
            </w:r>
          </w:p>
        </w:tc>
        <w:sdt>
          <w:sdtPr>
            <w:rPr>
              <w:rFonts w:asciiTheme="minorHAnsi" w:hAnsiTheme="minorHAnsi"/>
              <w:smallCaps/>
            </w:rPr>
            <w:alias w:val="Likelihood"/>
            <w:tag w:val="Likelihood"/>
            <w:id w:val="-1099865050"/>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5665CEC4"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440493084"/>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ABA2765"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710156381"/>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728620A2"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1505823289"/>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E9EE9FA" w14:textId="228DD1B1" w:rsidR="00F3189B" w:rsidRPr="003A53E5" w:rsidRDefault="00AB3B03"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5182F0DD"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275F2E58" w14:textId="77777777" w:rsidR="00F3189B" w:rsidRPr="003A53E5" w:rsidRDefault="00F3189B" w:rsidP="003A53E5">
            <w:pPr>
              <w:spacing w:before="40" w:after="40"/>
              <w:rPr>
                <w:rFonts w:asciiTheme="minorHAnsi" w:hAnsiTheme="minorHAnsi" w:cstheme="minorHAnsi"/>
              </w:rPr>
            </w:pPr>
          </w:p>
        </w:tc>
      </w:tr>
      <w:tr w:rsidR="00F3189B" w:rsidRPr="008A7665" w14:paraId="3E6CBB37"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50DF02EC"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7</w:t>
            </w:r>
          </w:p>
        </w:tc>
        <w:tc>
          <w:tcPr>
            <w:tcW w:w="814" w:type="pct"/>
            <w:tcBorders>
              <w:top w:val="single" w:sz="4" w:space="0" w:color="auto"/>
              <w:left w:val="single" w:sz="4" w:space="0" w:color="auto"/>
              <w:bottom w:val="single" w:sz="4" w:space="0" w:color="auto"/>
              <w:right w:val="single" w:sz="4" w:space="0" w:color="auto"/>
            </w:tcBorders>
            <w:vAlign w:val="center"/>
          </w:tcPr>
          <w:p w14:paraId="1680050F"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duplication of existing initiatives</w:t>
            </w:r>
          </w:p>
        </w:tc>
        <w:sdt>
          <w:sdtPr>
            <w:rPr>
              <w:rFonts w:asciiTheme="minorHAnsi" w:hAnsiTheme="minorHAnsi"/>
              <w:smallCaps/>
            </w:rPr>
            <w:alias w:val="Likelihood"/>
            <w:tag w:val="Likelihood"/>
            <w:id w:val="426780563"/>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84EC473"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318350110"/>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0D34BDE"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1894691360"/>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5124032"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995382618"/>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783568A5" w14:textId="61E7FAAD" w:rsidR="00F3189B" w:rsidRPr="003A53E5" w:rsidRDefault="00AB3B03"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33FC81C5"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790B37E8" w14:textId="77777777" w:rsidR="00F3189B" w:rsidRPr="003A53E5" w:rsidRDefault="00F3189B" w:rsidP="003A53E5">
            <w:pPr>
              <w:spacing w:before="40" w:after="40"/>
              <w:rPr>
                <w:rFonts w:asciiTheme="minorHAnsi" w:hAnsiTheme="minorHAnsi" w:cstheme="minorHAnsi"/>
              </w:rPr>
            </w:pPr>
          </w:p>
        </w:tc>
      </w:tr>
      <w:tr w:rsidR="00F3189B" w:rsidRPr="008A7665" w14:paraId="5930392D"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6C56F13D"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lastRenderedPageBreak/>
              <w:t>8</w:t>
            </w:r>
          </w:p>
        </w:tc>
        <w:tc>
          <w:tcPr>
            <w:tcW w:w="814" w:type="pct"/>
            <w:tcBorders>
              <w:top w:val="single" w:sz="4" w:space="0" w:color="auto"/>
              <w:left w:val="single" w:sz="4" w:space="0" w:color="auto"/>
              <w:bottom w:val="single" w:sz="4" w:space="0" w:color="auto"/>
              <w:right w:val="single" w:sz="4" w:space="0" w:color="auto"/>
            </w:tcBorders>
            <w:vAlign w:val="center"/>
          </w:tcPr>
          <w:p w14:paraId="5E719D35"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misalignment with policy objectives</w:t>
            </w:r>
          </w:p>
        </w:tc>
        <w:sdt>
          <w:sdtPr>
            <w:rPr>
              <w:rFonts w:asciiTheme="minorHAnsi" w:hAnsiTheme="minorHAnsi"/>
              <w:smallCaps/>
            </w:rPr>
            <w:alias w:val="Likelihood"/>
            <w:tag w:val="Likelihood"/>
            <w:id w:val="1210613034"/>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7A8D165"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57745446"/>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3275F30C"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2026862421"/>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71F9E7A7"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1887167086"/>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B38D8C6" w14:textId="59271BA4" w:rsidR="00F3189B" w:rsidRPr="003A53E5" w:rsidRDefault="00AB3B03"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6EE0D501"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42588697" w14:textId="77777777" w:rsidR="00F3189B" w:rsidRPr="003A53E5" w:rsidRDefault="00F3189B" w:rsidP="003A53E5">
            <w:pPr>
              <w:spacing w:before="40" w:after="40"/>
              <w:rPr>
                <w:rFonts w:asciiTheme="minorHAnsi" w:hAnsiTheme="minorHAnsi" w:cstheme="minorHAnsi"/>
              </w:rPr>
            </w:pPr>
          </w:p>
        </w:tc>
      </w:tr>
      <w:tr w:rsidR="00F3189B" w:rsidRPr="008A7665" w14:paraId="1176738D"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2A0E69E3" w14:textId="77777777" w:rsidR="00F3189B" w:rsidRPr="003A53E5" w:rsidRDefault="00F3189B" w:rsidP="003A53E5">
            <w:pPr>
              <w:spacing w:before="40" w:after="40" w:line="264" w:lineRule="auto"/>
              <w:jc w:val="center"/>
              <w:rPr>
                <w:rFonts w:asciiTheme="minorHAnsi" w:hAnsiTheme="minorHAnsi"/>
                <w:smallCaps/>
              </w:rPr>
            </w:pPr>
            <w:r w:rsidRPr="003A53E5">
              <w:rPr>
                <w:rFonts w:asciiTheme="minorHAnsi" w:hAnsiTheme="minorHAnsi"/>
                <w:smallCaps/>
              </w:rPr>
              <w:t>9</w:t>
            </w:r>
          </w:p>
        </w:tc>
        <w:tc>
          <w:tcPr>
            <w:tcW w:w="814" w:type="pct"/>
            <w:tcBorders>
              <w:top w:val="single" w:sz="4" w:space="0" w:color="auto"/>
              <w:left w:val="single" w:sz="4" w:space="0" w:color="auto"/>
              <w:bottom w:val="single" w:sz="4" w:space="0" w:color="auto"/>
              <w:right w:val="single" w:sz="4" w:space="0" w:color="auto"/>
            </w:tcBorders>
            <w:vAlign w:val="center"/>
          </w:tcPr>
          <w:p w14:paraId="0600EA95" w14:textId="77777777" w:rsidR="00F3189B" w:rsidRPr="003A53E5" w:rsidRDefault="00F3189B" w:rsidP="003A53E5">
            <w:pPr>
              <w:spacing w:before="40" w:after="40"/>
              <w:rPr>
                <w:rFonts w:asciiTheme="minorHAnsi" w:hAnsiTheme="minorHAnsi" w:cstheme="minorHAnsi"/>
                <w:i/>
                <w:iCs/>
                <w:color w:val="808080" w:themeColor="background1" w:themeShade="80"/>
              </w:rPr>
            </w:pPr>
            <w:r w:rsidRPr="003A53E5">
              <w:rPr>
                <w:rFonts w:asciiTheme="minorHAnsi" w:hAnsiTheme="minorHAnsi" w:cstheme="minorHAnsi"/>
                <w:i/>
                <w:iCs/>
                <w:color w:val="808080" w:themeColor="background1" w:themeShade="80"/>
              </w:rPr>
              <w:t>i.e. staff turnover or lack or capacity</w:t>
            </w:r>
          </w:p>
        </w:tc>
        <w:sdt>
          <w:sdtPr>
            <w:rPr>
              <w:rFonts w:asciiTheme="minorHAnsi" w:hAnsiTheme="minorHAnsi"/>
              <w:smallCaps/>
            </w:rPr>
            <w:alias w:val="Likelihood"/>
            <w:tag w:val="Likelihood"/>
            <w:id w:val="657886364"/>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6C3403AF"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302350706"/>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27E3B33"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1873411480"/>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5FB1D949" w14:textId="77777777" w:rsidR="00F3189B" w:rsidRPr="003A53E5"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84454657"/>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4E9A37B" w14:textId="2C7B807F" w:rsidR="00F3189B" w:rsidRPr="003A53E5" w:rsidRDefault="00AB3B03"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523176FB" w14:textId="77777777" w:rsidR="00F3189B" w:rsidRPr="003A53E5"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4EAE5818" w14:textId="77777777" w:rsidR="00F3189B" w:rsidRPr="003A53E5" w:rsidRDefault="00F3189B" w:rsidP="003A53E5">
            <w:pPr>
              <w:spacing w:before="40" w:after="40"/>
              <w:rPr>
                <w:rFonts w:asciiTheme="minorHAnsi" w:hAnsiTheme="minorHAnsi" w:cstheme="minorHAnsi"/>
              </w:rPr>
            </w:pPr>
          </w:p>
        </w:tc>
      </w:tr>
      <w:tr w:rsidR="00F3189B" w:rsidRPr="00DA3D2D" w14:paraId="29A21D8D" w14:textId="77777777" w:rsidTr="003A53E5">
        <w:trPr>
          <w:trHeight w:val="944"/>
        </w:trPr>
        <w:tc>
          <w:tcPr>
            <w:tcW w:w="281" w:type="pct"/>
            <w:tcBorders>
              <w:top w:val="single" w:sz="4" w:space="0" w:color="auto"/>
              <w:left w:val="single" w:sz="4" w:space="0" w:color="auto"/>
              <w:bottom w:val="single" w:sz="4" w:space="0" w:color="auto"/>
              <w:right w:val="single" w:sz="4" w:space="0" w:color="auto"/>
            </w:tcBorders>
            <w:vAlign w:val="center"/>
          </w:tcPr>
          <w:p w14:paraId="083BB21B" w14:textId="77777777" w:rsidR="00F3189B" w:rsidRPr="00DA3D2D" w:rsidRDefault="00F3189B" w:rsidP="003A53E5">
            <w:pPr>
              <w:spacing w:before="40" w:after="40" w:line="264" w:lineRule="auto"/>
              <w:jc w:val="center"/>
              <w:rPr>
                <w:rFonts w:asciiTheme="minorHAnsi" w:hAnsiTheme="minorHAnsi"/>
                <w:smallCaps/>
              </w:rPr>
            </w:pPr>
            <w:r>
              <w:rPr>
                <w:rFonts w:asciiTheme="minorHAnsi" w:hAnsiTheme="minorHAnsi"/>
                <w:smallCaps/>
              </w:rPr>
              <w:t>10</w:t>
            </w:r>
          </w:p>
        </w:tc>
        <w:tc>
          <w:tcPr>
            <w:tcW w:w="814" w:type="pct"/>
            <w:tcBorders>
              <w:top w:val="single" w:sz="4" w:space="0" w:color="auto"/>
              <w:left w:val="single" w:sz="4" w:space="0" w:color="auto"/>
              <w:bottom w:val="single" w:sz="4" w:space="0" w:color="auto"/>
              <w:right w:val="single" w:sz="4" w:space="0" w:color="auto"/>
            </w:tcBorders>
            <w:vAlign w:val="center"/>
          </w:tcPr>
          <w:p w14:paraId="752C6D07" w14:textId="77777777" w:rsidR="00F3189B" w:rsidRPr="00DA3D2D" w:rsidRDefault="00F3189B" w:rsidP="003A53E5">
            <w:pPr>
              <w:spacing w:before="40" w:after="40"/>
              <w:rPr>
                <w:rFonts w:asciiTheme="minorHAnsi" w:hAnsiTheme="minorHAnsi" w:cstheme="minorHAnsi"/>
                <w:i/>
                <w:iCs/>
                <w:color w:val="808080" w:themeColor="background1" w:themeShade="80"/>
              </w:rPr>
            </w:pPr>
            <w:r>
              <w:rPr>
                <w:rFonts w:asciiTheme="minorHAnsi" w:hAnsiTheme="minorHAnsi" w:cstheme="minorHAnsi"/>
                <w:i/>
                <w:iCs/>
                <w:color w:val="808080" w:themeColor="background1" w:themeShade="80"/>
              </w:rPr>
              <w:t>i.e. conflict of interest identified</w:t>
            </w:r>
          </w:p>
        </w:tc>
        <w:sdt>
          <w:sdtPr>
            <w:rPr>
              <w:rFonts w:asciiTheme="minorHAnsi" w:hAnsiTheme="minorHAnsi"/>
              <w:smallCaps/>
            </w:rPr>
            <w:alias w:val="Likelihood"/>
            <w:tag w:val="Likelihood"/>
            <w:id w:val="13041198"/>
            <w:showingPlcHdr/>
            <w:comboBox>
              <w:listItem w:value="Choose an item."/>
              <w:listItem w:displayText="Rare" w:value="Rare"/>
              <w:listItem w:displayText="Unlikely" w:value="Unlikely"/>
              <w:listItem w:displayText="Possible" w:value="Possible"/>
              <w:listItem w:displayText="Likely" w:value="Likely"/>
              <w:listItem w:displayText="Almost Certain" w:value="Almost Certain"/>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445FA0BA" w14:textId="77777777" w:rsidR="00F3189B" w:rsidRPr="00DA3D2D"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onsequence"/>
            <w:tag w:val="Consequence"/>
            <w:id w:val="-1470514633"/>
            <w:showingPlcHdr/>
            <w:dropDownList>
              <w:listItem w:value="Choose an item."/>
              <w:listItem w:displayText="Insignificant" w:value="Insignificant"/>
              <w:listItem w:displayText="Minor" w:value="Minor"/>
              <w:listItem w:displayText="Moderate" w:value="Moderate"/>
              <w:listItem w:displayText="Major" w:value="Major"/>
              <w:listItem w:displayText="Catastrophic" w:value="Catastrophic"/>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3A5CABA" w14:textId="77777777" w:rsidR="00F3189B" w:rsidRPr="00DA3D2D"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Current Risk Rating"/>
            <w:tag w:val="Current Risk Rating"/>
            <w:id w:val="897550703"/>
            <w:showingPlcHdr/>
            <w:comboBox>
              <w:listItem w:value="Choose an item."/>
              <w:listItem w:displayText="Low" w:value="Low"/>
              <w:listItem w:displayText="Medium" w:value="Medium"/>
              <w:listItem w:displayText="High" w:value="High"/>
              <w:listItem w:displayText="Extreme" w:value="Extreme"/>
            </w:comboBox>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2A5EFC2A" w14:textId="77777777" w:rsidR="00F3189B" w:rsidRPr="00DA3D2D" w:rsidRDefault="00F3189B"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sdt>
          <w:sdtPr>
            <w:rPr>
              <w:rFonts w:asciiTheme="minorHAnsi" w:hAnsiTheme="minorHAnsi"/>
              <w:smallCaps/>
            </w:rPr>
            <w:alias w:val="Risk Outcome"/>
            <w:tag w:val="Risk Outcome"/>
            <w:id w:val="-667251880"/>
            <w:showingPlcHdr/>
            <w:dropDownList>
              <w:listItem w:value="Choose an item."/>
              <w:listItem w:displayText="Acceptable" w:value="Acceptable"/>
              <w:listItem w:displayText="Unacceptable" w:value="Unacceptable"/>
            </w:dropDownList>
          </w:sdtPr>
          <w:sdtEndPr/>
          <w:sdtContent>
            <w:tc>
              <w:tcPr>
                <w:tcW w:w="464" w:type="pct"/>
                <w:tcBorders>
                  <w:top w:val="single" w:sz="4" w:space="0" w:color="auto"/>
                  <w:left w:val="single" w:sz="4" w:space="0" w:color="auto"/>
                  <w:bottom w:val="single" w:sz="4" w:space="0" w:color="auto"/>
                  <w:right w:val="single" w:sz="4" w:space="0" w:color="auto"/>
                </w:tcBorders>
                <w:vAlign w:val="center"/>
              </w:tcPr>
              <w:p w14:paraId="18FCB2BF" w14:textId="0FA486B0" w:rsidR="00F3189B" w:rsidRPr="00DA3D2D" w:rsidRDefault="00AB3B03" w:rsidP="003A53E5">
                <w:pPr>
                  <w:spacing w:before="40" w:after="40"/>
                  <w:rPr>
                    <w:rFonts w:asciiTheme="minorHAnsi" w:hAnsiTheme="minorHAnsi"/>
                    <w:smallCaps/>
                  </w:rPr>
                </w:pPr>
                <w:r w:rsidRPr="003A53E5">
                  <w:rPr>
                    <w:rStyle w:val="PlaceholderText"/>
                    <w:rFonts w:asciiTheme="minorHAnsi" w:eastAsiaTheme="minorHAnsi" w:hAnsiTheme="minorHAnsi"/>
                  </w:rPr>
                  <w:t>Choose an item.</w:t>
                </w:r>
              </w:p>
            </w:tc>
          </w:sdtContent>
        </w:sdt>
        <w:tc>
          <w:tcPr>
            <w:tcW w:w="981" w:type="pct"/>
            <w:tcBorders>
              <w:top w:val="single" w:sz="4" w:space="0" w:color="auto"/>
              <w:left w:val="single" w:sz="4" w:space="0" w:color="auto"/>
              <w:bottom w:val="single" w:sz="4" w:space="0" w:color="auto"/>
              <w:right w:val="single" w:sz="4" w:space="0" w:color="auto"/>
            </w:tcBorders>
            <w:vAlign w:val="center"/>
          </w:tcPr>
          <w:p w14:paraId="31621AE9" w14:textId="77777777" w:rsidR="00F3189B" w:rsidRPr="00DA3D2D" w:rsidRDefault="00F3189B" w:rsidP="003A53E5">
            <w:pPr>
              <w:spacing w:before="40" w:after="40"/>
              <w:rPr>
                <w:rFonts w:asciiTheme="minorHAnsi" w:hAnsiTheme="minorHAnsi" w:cstheme="minorHAnsi"/>
              </w:rPr>
            </w:pPr>
          </w:p>
        </w:tc>
        <w:tc>
          <w:tcPr>
            <w:tcW w:w="1067" w:type="pct"/>
            <w:tcBorders>
              <w:top w:val="single" w:sz="4" w:space="0" w:color="auto"/>
              <w:left w:val="single" w:sz="4" w:space="0" w:color="auto"/>
              <w:bottom w:val="single" w:sz="4" w:space="0" w:color="auto"/>
              <w:right w:val="single" w:sz="4" w:space="0" w:color="auto"/>
            </w:tcBorders>
            <w:vAlign w:val="center"/>
          </w:tcPr>
          <w:p w14:paraId="1BAF281A" w14:textId="77777777" w:rsidR="00F3189B" w:rsidRPr="00DA3D2D" w:rsidRDefault="00F3189B" w:rsidP="003A53E5">
            <w:pPr>
              <w:spacing w:before="40" w:after="40"/>
              <w:rPr>
                <w:rFonts w:asciiTheme="minorHAnsi" w:hAnsiTheme="minorHAnsi" w:cstheme="minorHAnsi"/>
              </w:rPr>
            </w:pPr>
          </w:p>
        </w:tc>
      </w:tr>
    </w:tbl>
    <w:p w14:paraId="70828D70" w14:textId="096A2DCC" w:rsidR="00160F31" w:rsidRDefault="00160F31" w:rsidP="00D11375">
      <w:pPr>
        <w:pStyle w:val="Heading2"/>
        <w:ind w:left="578" w:hanging="578"/>
      </w:pPr>
      <w:bookmarkStart w:id="69" w:name="_Toc206489528"/>
      <w:r w:rsidRPr="003A53E5">
        <w:t>Risk Rating</w:t>
      </w:r>
      <w:bookmarkEnd w:id="69"/>
    </w:p>
    <w:p w14:paraId="28BE3650" w14:textId="3DE7E2DB" w:rsidR="00586C78" w:rsidRDefault="004B1D71" w:rsidP="00586C78">
      <w:pPr>
        <w:rPr>
          <w:bCs/>
        </w:rPr>
      </w:pPr>
      <w:r>
        <w:rPr>
          <w:bCs/>
        </w:rPr>
        <w:t>In the absence of risk rating per agency’s internal risk management framework, agency may u</w:t>
      </w:r>
      <w:r w:rsidR="00586C78" w:rsidRPr="003A53E5">
        <w:rPr>
          <w:bCs/>
        </w:rPr>
        <w:t>se the following table to determine the Risk Rating for each risk documented</w:t>
      </w:r>
      <w:r w:rsidR="006207A0">
        <w:rPr>
          <w:bCs/>
        </w:rPr>
        <w:t xml:space="preserve"> </w:t>
      </w:r>
      <w:r w:rsidR="00160F31">
        <w:rPr>
          <w:bCs/>
        </w:rPr>
        <w:t>in the risk management table</w:t>
      </w:r>
      <w:r>
        <w:rPr>
          <w:bCs/>
        </w:rPr>
        <w:t xml:space="preserve">. </w:t>
      </w:r>
    </w:p>
    <w:tbl>
      <w:tblPr>
        <w:tblStyle w:val="NTGtab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Risk Ratings"/>
        <w:tblDescription w:val="Matrix showing risk ratings based on likelihood and consequence."/>
      </w:tblPr>
      <w:tblGrid>
        <w:gridCol w:w="573"/>
        <w:gridCol w:w="1792"/>
        <w:gridCol w:w="3055"/>
        <w:gridCol w:w="1765"/>
        <w:gridCol w:w="3083"/>
      </w:tblGrid>
      <w:tr w:rsidR="00AB3B03" w:rsidRPr="003014B3" w14:paraId="6F1C1A1A" w14:textId="77777777" w:rsidTr="00957F01">
        <w:trPr>
          <w:cnfStyle w:val="100000000000" w:firstRow="1" w:lastRow="0" w:firstColumn="0" w:lastColumn="0" w:oddVBand="0" w:evenVBand="0" w:oddHBand="0" w:evenHBand="0" w:firstRowFirstColumn="0" w:firstRowLastColumn="0" w:lastRowFirstColumn="0" w:lastRowLastColumn="0"/>
          <w:cantSplit/>
          <w:trHeight w:val="428"/>
        </w:trPr>
        <w:tc>
          <w:tcPr>
            <w:cnfStyle w:val="001000000100" w:firstRow="0" w:lastRow="0" w:firstColumn="1" w:lastColumn="0" w:oddVBand="0" w:evenVBand="0" w:oddHBand="0" w:evenHBand="0" w:firstRowFirstColumn="1" w:firstRowLastColumn="0" w:lastRowFirstColumn="0" w:lastRowLastColumn="0"/>
            <w:tcW w:w="573" w:type="dxa"/>
            <w:vMerge w:val="restart"/>
            <w:textDirection w:val="btLr"/>
          </w:tcPr>
          <w:p w14:paraId="0DC2A7B5" w14:textId="5FA5DCCA" w:rsidR="00AB3B03" w:rsidRPr="003014B3" w:rsidRDefault="00AB3B03" w:rsidP="003A53E5">
            <w:pPr>
              <w:ind w:left="113" w:right="113"/>
              <w:jc w:val="center"/>
              <w:rPr>
                <w:bCs/>
                <w:lang w:eastAsia="en-AU"/>
              </w:rPr>
            </w:pPr>
            <w:r w:rsidRPr="003014B3">
              <w:rPr>
                <w:bCs/>
                <w:lang w:eastAsia="en-AU"/>
              </w:rPr>
              <w:t>Rating</w:t>
            </w:r>
          </w:p>
        </w:tc>
        <w:tc>
          <w:tcPr>
            <w:tcW w:w="4847" w:type="dxa"/>
            <w:gridSpan w:val="2"/>
          </w:tcPr>
          <w:p w14:paraId="00C28F4C" w14:textId="5C5D2535" w:rsidR="00AB3B03" w:rsidRPr="003014B3" w:rsidRDefault="00AB3B03" w:rsidP="00957F01">
            <w:pPr>
              <w:jc w:val="center"/>
              <w:cnfStyle w:val="100000000000" w:firstRow="1" w:lastRow="0" w:firstColumn="0" w:lastColumn="0" w:oddVBand="0" w:evenVBand="0" w:oddHBand="0" w:evenHBand="0" w:firstRowFirstColumn="0" w:firstRowLastColumn="0" w:lastRowFirstColumn="0" w:lastRowLastColumn="0"/>
              <w:rPr>
                <w:bCs/>
                <w:lang w:eastAsia="en-AU"/>
              </w:rPr>
            </w:pPr>
            <w:r>
              <w:rPr>
                <w:bCs/>
                <w:lang w:eastAsia="en-AU"/>
              </w:rPr>
              <w:t>Likelihood</w:t>
            </w:r>
          </w:p>
        </w:tc>
        <w:tc>
          <w:tcPr>
            <w:tcW w:w="4848" w:type="dxa"/>
            <w:gridSpan w:val="2"/>
          </w:tcPr>
          <w:p w14:paraId="710BDCA2" w14:textId="49715578" w:rsidR="00AB3B03" w:rsidRPr="003014B3" w:rsidRDefault="00AB3B03" w:rsidP="00957F01">
            <w:pPr>
              <w:jc w:val="center"/>
              <w:cnfStyle w:val="100000000000" w:firstRow="1" w:lastRow="0" w:firstColumn="0" w:lastColumn="0" w:oddVBand="0" w:evenVBand="0" w:oddHBand="0" w:evenHBand="0" w:firstRowFirstColumn="0" w:firstRowLastColumn="0" w:lastRowFirstColumn="0" w:lastRowLastColumn="0"/>
              <w:rPr>
                <w:bCs/>
                <w:lang w:eastAsia="en-AU"/>
              </w:rPr>
            </w:pPr>
            <w:r>
              <w:rPr>
                <w:bCs/>
                <w:lang w:eastAsia="en-AU"/>
              </w:rPr>
              <w:t>Consequence</w:t>
            </w:r>
          </w:p>
        </w:tc>
      </w:tr>
      <w:tr w:rsidR="00AB3B03" w:rsidRPr="003014B3" w14:paraId="1EDB2ECE" w14:textId="77777777" w:rsidTr="00957F01">
        <w:trPr>
          <w:cnfStyle w:val="000000100000" w:firstRow="0" w:lastRow="0" w:firstColumn="0" w:lastColumn="0" w:oddVBand="0" w:evenVBand="0" w:oddHBand="1" w:evenHBand="0" w:firstRowFirstColumn="0" w:firstRowLastColumn="0" w:lastRowFirstColumn="0" w:lastRowLastColumn="0"/>
          <w:cantSplit/>
          <w:trHeight w:val="561"/>
        </w:trPr>
        <w:tc>
          <w:tcPr>
            <w:cnfStyle w:val="001000000000" w:firstRow="0" w:lastRow="0" w:firstColumn="1" w:lastColumn="0" w:oddVBand="0" w:evenVBand="0" w:oddHBand="0" w:evenHBand="0" w:firstRowFirstColumn="0" w:firstRowLastColumn="0" w:lastRowFirstColumn="0" w:lastRowLastColumn="0"/>
            <w:tcW w:w="573" w:type="dxa"/>
            <w:vMerge/>
            <w:textDirection w:val="btLr"/>
            <w:hideMark/>
          </w:tcPr>
          <w:p w14:paraId="6962F4B2" w14:textId="7B4D4D92" w:rsidR="00AB3B03" w:rsidRPr="003014B3" w:rsidRDefault="00AB3B03" w:rsidP="003A53E5">
            <w:pPr>
              <w:ind w:left="113" w:right="113"/>
              <w:jc w:val="center"/>
              <w:rPr>
                <w:bCs/>
                <w:lang w:eastAsia="en-AU"/>
              </w:rPr>
            </w:pPr>
          </w:p>
        </w:tc>
        <w:tc>
          <w:tcPr>
            <w:tcW w:w="1792" w:type="dxa"/>
            <w:shd w:val="clear" w:color="auto" w:fill="007E91" w:themeFill="text1"/>
            <w:hideMark/>
          </w:tcPr>
          <w:p w14:paraId="14523811" w14:textId="77777777" w:rsidR="00AB3B03" w:rsidRPr="00957F01" w:rsidRDefault="00AB3B03" w:rsidP="00957F01">
            <w:pPr>
              <w:jc w:val="center"/>
              <w:cnfStyle w:val="000000100000" w:firstRow="0" w:lastRow="0" w:firstColumn="0" w:lastColumn="0" w:oddVBand="0" w:evenVBand="0" w:oddHBand="1" w:evenHBand="0" w:firstRowFirstColumn="0" w:firstRowLastColumn="0" w:lastRowFirstColumn="0" w:lastRowLastColumn="0"/>
              <w:rPr>
                <w:b/>
                <w:color w:val="FFFFFF" w:themeColor="background1"/>
                <w:lang w:eastAsia="en-AU"/>
              </w:rPr>
            </w:pPr>
            <w:r w:rsidRPr="00957F01">
              <w:rPr>
                <w:b/>
                <w:color w:val="FFFFFF" w:themeColor="background1"/>
                <w:lang w:eastAsia="en-AU"/>
              </w:rPr>
              <w:t>Descriptor</w:t>
            </w:r>
          </w:p>
        </w:tc>
        <w:tc>
          <w:tcPr>
            <w:tcW w:w="3055" w:type="dxa"/>
            <w:shd w:val="clear" w:color="auto" w:fill="007E91" w:themeFill="text1"/>
            <w:hideMark/>
          </w:tcPr>
          <w:p w14:paraId="313DB121" w14:textId="77777777" w:rsidR="00AB3B03" w:rsidRPr="00957F01" w:rsidRDefault="00AB3B03" w:rsidP="00957F01">
            <w:pPr>
              <w:jc w:val="center"/>
              <w:cnfStyle w:val="000000100000" w:firstRow="0" w:lastRow="0" w:firstColumn="0" w:lastColumn="0" w:oddVBand="0" w:evenVBand="0" w:oddHBand="1" w:evenHBand="0" w:firstRowFirstColumn="0" w:firstRowLastColumn="0" w:lastRowFirstColumn="0" w:lastRowLastColumn="0"/>
              <w:rPr>
                <w:b/>
                <w:color w:val="FFFFFF" w:themeColor="background1"/>
                <w:lang w:eastAsia="en-AU"/>
              </w:rPr>
            </w:pPr>
            <w:r w:rsidRPr="00957F01">
              <w:rPr>
                <w:b/>
                <w:color w:val="FFFFFF" w:themeColor="background1"/>
                <w:lang w:eastAsia="en-AU"/>
              </w:rPr>
              <w:t>Definition</w:t>
            </w:r>
          </w:p>
        </w:tc>
        <w:tc>
          <w:tcPr>
            <w:tcW w:w="1765" w:type="dxa"/>
            <w:shd w:val="clear" w:color="auto" w:fill="007E91" w:themeFill="text1"/>
          </w:tcPr>
          <w:p w14:paraId="26C1075F" w14:textId="77777777" w:rsidR="00AB3B03" w:rsidRPr="00957F01" w:rsidRDefault="00AB3B03" w:rsidP="00957F01">
            <w:pPr>
              <w:jc w:val="center"/>
              <w:cnfStyle w:val="000000100000" w:firstRow="0" w:lastRow="0" w:firstColumn="0" w:lastColumn="0" w:oddVBand="0" w:evenVBand="0" w:oddHBand="1" w:evenHBand="0" w:firstRowFirstColumn="0" w:firstRowLastColumn="0" w:lastRowFirstColumn="0" w:lastRowLastColumn="0"/>
              <w:rPr>
                <w:b/>
                <w:color w:val="FFFFFF" w:themeColor="background1"/>
                <w:lang w:eastAsia="en-AU"/>
              </w:rPr>
            </w:pPr>
            <w:r w:rsidRPr="00957F01">
              <w:rPr>
                <w:b/>
                <w:color w:val="FFFFFF" w:themeColor="background1"/>
                <w:lang w:eastAsia="en-AU"/>
              </w:rPr>
              <w:t>Descriptor</w:t>
            </w:r>
          </w:p>
        </w:tc>
        <w:tc>
          <w:tcPr>
            <w:tcW w:w="3083" w:type="dxa"/>
            <w:shd w:val="clear" w:color="auto" w:fill="007E91" w:themeFill="text1"/>
          </w:tcPr>
          <w:p w14:paraId="56448CD2" w14:textId="77777777" w:rsidR="00AB3B03" w:rsidRPr="00957F01" w:rsidRDefault="00AB3B03" w:rsidP="00957F01">
            <w:pPr>
              <w:jc w:val="center"/>
              <w:cnfStyle w:val="000000100000" w:firstRow="0" w:lastRow="0" w:firstColumn="0" w:lastColumn="0" w:oddVBand="0" w:evenVBand="0" w:oddHBand="1" w:evenHBand="0" w:firstRowFirstColumn="0" w:firstRowLastColumn="0" w:lastRowFirstColumn="0" w:lastRowLastColumn="0"/>
              <w:rPr>
                <w:b/>
                <w:color w:val="FFFFFF" w:themeColor="background1"/>
                <w:lang w:eastAsia="en-AU"/>
              </w:rPr>
            </w:pPr>
            <w:r w:rsidRPr="00957F01">
              <w:rPr>
                <w:b/>
                <w:color w:val="FFFFFF" w:themeColor="background1"/>
                <w:lang w:eastAsia="en-AU"/>
              </w:rPr>
              <w:t>Definition</w:t>
            </w:r>
          </w:p>
        </w:tc>
      </w:tr>
      <w:tr w:rsidR="003D0F77" w:rsidRPr="003014B3" w14:paraId="5B951ADB" w14:textId="77777777" w:rsidTr="00957F0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573" w:type="dxa"/>
            <w:shd w:val="clear" w:color="auto" w:fill="FFFFFF" w:themeFill="background1"/>
            <w:hideMark/>
          </w:tcPr>
          <w:p w14:paraId="599F587F" w14:textId="77777777" w:rsidR="003D0F77" w:rsidRPr="003A53E5" w:rsidRDefault="003D0F77" w:rsidP="003A53E5">
            <w:pPr>
              <w:jc w:val="center"/>
              <w:rPr>
                <w:color w:val="auto"/>
                <w:lang w:eastAsia="en-AU"/>
              </w:rPr>
            </w:pPr>
            <w:r w:rsidRPr="003A53E5">
              <w:rPr>
                <w:color w:val="auto"/>
                <w:lang w:eastAsia="en-AU"/>
              </w:rPr>
              <w:t>1</w:t>
            </w:r>
          </w:p>
        </w:tc>
        <w:tc>
          <w:tcPr>
            <w:tcW w:w="1792" w:type="dxa"/>
            <w:shd w:val="clear" w:color="auto" w:fill="FFFFFF" w:themeFill="background1"/>
            <w:hideMark/>
          </w:tcPr>
          <w:p w14:paraId="5112DACD" w14:textId="77777777" w:rsidR="003D0F77" w:rsidRPr="00957F01" w:rsidRDefault="003D0F77"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Rare</w:t>
            </w:r>
          </w:p>
        </w:tc>
        <w:tc>
          <w:tcPr>
            <w:tcW w:w="3055" w:type="dxa"/>
            <w:shd w:val="clear" w:color="auto" w:fill="FFFFFF" w:themeFill="background1"/>
            <w:hideMark/>
          </w:tcPr>
          <w:p w14:paraId="5B60BC11"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May occur only in exceptional circumstances</w:t>
            </w:r>
          </w:p>
        </w:tc>
        <w:tc>
          <w:tcPr>
            <w:tcW w:w="1765" w:type="dxa"/>
            <w:shd w:val="clear" w:color="auto" w:fill="FFFFFF" w:themeFill="background1"/>
          </w:tcPr>
          <w:p w14:paraId="291BD0F6" w14:textId="77777777" w:rsidR="003D0F77" w:rsidRPr="00957F01" w:rsidRDefault="003D0F77"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Insignificant</w:t>
            </w:r>
          </w:p>
        </w:tc>
        <w:tc>
          <w:tcPr>
            <w:tcW w:w="3083" w:type="dxa"/>
            <w:shd w:val="clear" w:color="auto" w:fill="FFFFFF" w:themeFill="background1"/>
          </w:tcPr>
          <w:p w14:paraId="2B2C3FB7"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No impact or very minor impact; easily managed</w:t>
            </w:r>
          </w:p>
        </w:tc>
      </w:tr>
      <w:tr w:rsidR="003D0F77" w:rsidRPr="003014B3" w14:paraId="125CCFE1" w14:textId="77777777" w:rsidTr="00957F01">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573" w:type="dxa"/>
            <w:shd w:val="clear" w:color="auto" w:fill="FFFFFF" w:themeFill="background1"/>
            <w:hideMark/>
          </w:tcPr>
          <w:p w14:paraId="0234396D" w14:textId="77777777" w:rsidR="003D0F77" w:rsidRPr="003A53E5" w:rsidRDefault="003D0F77" w:rsidP="003A53E5">
            <w:pPr>
              <w:jc w:val="center"/>
              <w:rPr>
                <w:color w:val="auto"/>
                <w:lang w:eastAsia="en-AU"/>
              </w:rPr>
            </w:pPr>
            <w:r w:rsidRPr="003A53E5">
              <w:rPr>
                <w:color w:val="auto"/>
                <w:lang w:eastAsia="en-AU"/>
              </w:rPr>
              <w:t>2</w:t>
            </w:r>
          </w:p>
        </w:tc>
        <w:tc>
          <w:tcPr>
            <w:tcW w:w="1792" w:type="dxa"/>
            <w:shd w:val="clear" w:color="auto" w:fill="FFFFFF" w:themeFill="background1"/>
            <w:hideMark/>
          </w:tcPr>
          <w:p w14:paraId="288BB35C" w14:textId="77777777" w:rsidR="003D0F77" w:rsidRPr="00957F01" w:rsidRDefault="003D0F77" w:rsidP="003A53E5">
            <w:pPr>
              <w:cnfStyle w:val="000000100000" w:firstRow="0" w:lastRow="0" w:firstColumn="0" w:lastColumn="0" w:oddVBand="0" w:evenVBand="0" w:oddHBand="1" w:evenHBand="0" w:firstRowFirstColumn="0" w:firstRowLastColumn="0" w:lastRowFirstColumn="0" w:lastRowLastColumn="0"/>
              <w:rPr>
                <w:b/>
                <w:bCs/>
                <w:lang w:eastAsia="en-AU"/>
              </w:rPr>
            </w:pPr>
            <w:r w:rsidRPr="00957F01">
              <w:rPr>
                <w:b/>
                <w:bCs/>
                <w:lang w:eastAsia="en-AU"/>
              </w:rPr>
              <w:t>Unlikely</w:t>
            </w:r>
          </w:p>
        </w:tc>
        <w:tc>
          <w:tcPr>
            <w:tcW w:w="3055" w:type="dxa"/>
            <w:shd w:val="clear" w:color="auto" w:fill="FFFFFF" w:themeFill="background1"/>
            <w:hideMark/>
          </w:tcPr>
          <w:p w14:paraId="126CA313" w14:textId="77777777" w:rsidR="003D0F77" w:rsidRPr="009F6FFA" w:rsidRDefault="003D0F77" w:rsidP="003A53E5">
            <w:pPr>
              <w:cnfStyle w:val="000000100000" w:firstRow="0" w:lastRow="0" w:firstColumn="0" w:lastColumn="0" w:oddVBand="0" w:evenVBand="0" w:oddHBand="1" w:evenHBand="0" w:firstRowFirstColumn="0" w:firstRowLastColumn="0" w:lastRowFirstColumn="0" w:lastRowLastColumn="0"/>
              <w:rPr>
                <w:lang w:eastAsia="en-AU"/>
              </w:rPr>
            </w:pPr>
            <w:r w:rsidRPr="009F6FFA">
              <w:rPr>
                <w:lang w:eastAsia="en-AU"/>
              </w:rPr>
              <w:t>Could occur at some time, but not expected</w:t>
            </w:r>
          </w:p>
        </w:tc>
        <w:tc>
          <w:tcPr>
            <w:tcW w:w="1765" w:type="dxa"/>
            <w:shd w:val="clear" w:color="auto" w:fill="FFFFFF" w:themeFill="background1"/>
          </w:tcPr>
          <w:p w14:paraId="6CB8C16D" w14:textId="77777777" w:rsidR="003D0F77" w:rsidRPr="00957F01" w:rsidRDefault="003D0F77" w:rsidP="003A53E5">
            <w:pPr>
              <w:cnfStyle w:val="000000100000" w:firstRow="0" w:lastRow="0" w:firstColumn="0" w:lastColumn="0" w:oddVBand="0" w:evenVBand="0" w:oddHBand="1" w:evenHBand="0" w:firstRowFirstColumn="0" w:firstRowLastColumn="0" w:lastRowFirstColumn="0" w:lastRowLastColumn="0"/>
              <w:rPr>
                <w:b/>
                <w:bCs/>
                <w:lang w:eastAsia="en-AU"/>
              </w:rPr>
            </w:pPr>
            <w:r w:rsidRPr="00957F01">
              <w:rPr>
                <w:b/>
                <w:bCs/>
                <w:lang w:eastAsia="en-AU"/>
              </w:rPr>
              <w:t>Minor</w:t>
            </w:r>
          </w:p>
        </w:tc>
        <w:tc>
          <w:tcPr>
            <w:tcW w:w="3083" w:type="dxa"/>
            <w:shd w:val="clear" w:color="auto" w:fill="FFFFFF" w:themeFill="background1"/>
          </w:tcPr>
          <w:p w14:paraId="06E17547" w14:textId="77777777" w:rsidR="003D0F77" w:rsidRPr="009F6FFA" w:rsidRDefault="003D0F77" w:rsidP="003A53E5">
            <w:pPr>
              <w:cnfStyle w:val="000000100000" w:firstRow="0" w:lastRow="0" w:firstColumn="0" w:lastColumn="0" w:oddVBand="0" w:evenVBand="0" w:oddHBand="1" w:evenHBand="0" w:firstRowFirstColumn="0" w:firstRowLastColumn="0" w:lastRowFirstColumn="0" w:lastRowLastColumn="0"/>
              <w:rPr>
                <w:lang w:eastAsia="en-AU"/>
              </w:rPr>
            </w:pPr>
            <w:r w:rsidRPr="009F6FFA">
              <w:rPr>
                <w:lang w:eastAsia="en-AU"/>
              </w:rPr>
              <w:t>Minor impact; some disruption but manageable</w:t>
            </w:r>
          </w:p>
        </w:tc>
      </w:tr>
      <w:tr w:rsidR="003D0F77" w:rsidRPr="003014B3" w14:paraId="656125AF" w14:textId="77777777" w:rsidTr="00957F0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573" w:type="dxa"/>
            <w:shd w:val="clear" w:color="auto" w:fill="FFFFFF" w:themeFill="background1"/>
            <w:hideMark/>
          </w:tcPr>
          <w:p w14:paraId="0D9FAF3A" w14:textId="77777777" w:rsidR="003D0F77" w:rsidRPr="003A53E5" w:rsidRDefault="003D0F77" w:rsidP="003A53E5">
            <w:pPr>
              <w:jc w:val="center"/>
              <w:rPr>
                <w:color w:val="auto"/>
                <w:lang w:eastAsia="en-AU"/>
              </w:rPr>
            </w:pPr>
            <w:r w:rsidRPr="003A53E5">
              <w:rPr>
                <w:color w:val="auto"/>
                <w:lang w:eastAsia="en-AU"/>
              </w:rPr>
              <w:t>3</w:t>
            </w:r>
          </w:p>
        </w:tc>
        <w:tc>
          <w:tcPr>
            <w:tcW w:w="1792" w:type="dxa"/>
            <w:shd w:val="clear" w:color="auto" w:fill="FFFFFF" w:themeFill="background1"/>
            <w:hideMark/>
          </w:tcPr>
          <w:p w14:paraId="4211F84C" w14:textId="77777777" w:rsidR="003D0F77" w:rsidRPr="00957F01" w:rsidRDefault="003D0F77"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Possible</w:t>
            </w:r>
          </w:p>
        </w:tc>
        <w:tc>
          <w:tcPr>
            <w:tcW w:w="3055" w:type="dxa"/>
            <w:shd w:val="clear" w:color="auto" w:fill="FFFFFF" w:themeFill="background1"/>
            <w:hideMark/>
          </w:tcPr>
          <w:p w14:paraId="466F463D"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Might occur at some time</w:t>
            </w:r>
          </w:p>
        </w:tc>
        <w:tc>
          <w:tcPr>
            <w:tcW w:w="1765" w:type="dxa"/>
            <w:shd w:val="clear" w:color="auto" w:fill="FFFFFF" w:themeFill="background1"/>
          </w:tcPr>
          <w:p w14:paraId="35E668B4" w14:textId="77777777" w:rsidR="003D0F77" w:rsidRPr="00957F01" w:rsidRDefault="003D0F77"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Moderate</w:t>
            </w:r>
          </w:p>
        </w:tc>
        <w:tc>
          <w:tcPr>
            <w:tcW w:w="3083" w:type="dxa"/>
            <w:shd w:val="clear" w:color="auto" w:fill="FFFFFF" w:themeFill="background1"/>
          </w:tcPr>
          <w:p w14:paraId="634B935C"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Noticeable impact; requires management effort</w:t>
            </w:r>
          </w:p>
        </w:tc>
      </w:tr>
      <w:tr w:rsidR="003D0F77" w:rsidRPr="003014B3" w14:paraId="1B201131" w14:textId="77777777" w:rsidTr="00957F01">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573" w:type="dxa"/>
            <w:shd w:val="clear" w:color="auto" w:fill="FFFFFF" w:themeFill="background1"/>
            <w:hideMark/>
          </w:tcPr>
          <w:p w14:paraId="5AEF8EAD" w14:textId="77777777" w:rsidR="003D0F77" w:rsidRPr="003A53E5" w:rsidRDefault="003D0F77" w:rsidP="003A53E5">
            <w:pPr>
              <w:jc w:val="center"/>
              <w:rPr>
                <w:color w:val="auto"/>
                <w:lang w:eastAsia="en-AU"/>
              </w:rPr>
            </w:pPr>
            <w:r w:rsidRPr="003A53E5">
              <w:rPr>
                <w:color w:val="auto"/>
                <w:lang w:eastAsia="en-AU"/>
              </w:rPr>
              <w:t>4</w:t>
            </w:r>
          </w:p>
        </w:tc>
        <w:tc>
          <w:tcPr>
            <w:tcW w:w="1792" w:type="dxa"/>
            <w:shd w:val="clear" w:color="auto" w:fill="FFFFFF" w:themeFill="background1"/>
            <w:hideMark/>
          </w:tcPr>
          <w:p w14:paraId="33417677" w14:textId="77777777" w:rsidR="003D0F77" w:rsidRPr="00957F01" w:rsidRDefault="003D0F77" w:rsidP="003A53E5">
            <w:pPr>
              <w:cnfStyle w:val="000000100000" w:firstRow="0" w:lastRow="0" w:firstColumn="0" w:lastColumn="0" w:oddVBand="0" w:evenVBand="0" w:oddHBand="1" w:evenHBand="0" w:firstRowFirstColumn="0" w:firstRowLastColumn="0" w:lastRowFirstColumn="0" w:lastRowLastColumn="0"/>
              <w:rPr>
                <w:b/>
                <w:bCs/>
                <w:lang w:eastAsia="en-AU"/>
              </w:rPr>
            </w:pPr>
            <w:r w:rsidRPr="00957F01">
              <w:rPr>
                <w:b/>
                <w:bCs/>
                <w:lang w:eastAsia="en-AU"/>
              </w:rPr>
              <w:t>Likely</w:t>
            </w:r>
          </w:p>
        </w:tc>
        <w:tc>
          <w:tcPr>
            <w:tcW w:w="3055" w:type="dxa"/>
            <w:shd w:val="clear" w:color="auto" w:fill="FFFFFF" w:themeFill="background1"/>
            <w:hideMark/>
          </w:tcPr>
          <w:p w14:paraId="716A711E" w14:textId="77777777" w:rsidR="003D0F77" w:rsidRPr="009F6FFA" w:rsidRDefault="003D0F77" w:rsidP="003A53E5">
            <w:pPr>
              <w:cnfStyle w:val="000000100000" w:firstRow="0" w:lastRow="0" w:firstColumn="0" w:lastColumn="0" w:oddVBand="0" w:evenVBand="0" w:oddHBand="1" w:evenHBand="0" w:firstRowFirstColumn="0" w:firstRowLastColumn="0" w:lastRowFirstColumn="0" w:lastRowLastColumn="0"/>
              <w:rPr>
                <w:lang w:eastAsia="en-AU"/>
              </w:rPr>
            </w:pPr>
            <w:r w:rsidRPr="009F6FFA">
              <w:rPr>
                <w:lang w:eastAsia="en-AU"/>
              </w:rPr>
              <w:t>Will probably occur in most circumstances</w:t>
            </w:r>
          </w:p>
        </w:tc>
        <w:tc>
          <w:tcPr>
            <w:tcW w:w="1765" w:type="dxa"/>
            <w:shd w:val="clear" w:color="auto" w:fill="FFFFFF" w:themeFill="background1"/>
          </w:tcPr>
          <w:p w14:paraId="1B828D74" w14:textId="77777777" w:rsidR="003D0F77" w:rsidRPr="00957F01" w:rsidRDefault="003D0F77" w:rsidP="003A53E5">
            <w:pPr>
              <w:cnfStyle w:val="000000100000" w:firstRow="0" w:lastRow="0" w:firstColumn="0" w:lastColumn="0" w:oddVBand="0" w:evenVBand="0" w:oddHBand="1" w:evenHBand="0" w:firstRowFirstColumn="0" w:firstRowLastColumn="0" w:lastRowFirstColumn="0" w:lastRowLastColumn="0"/>
              <w:rPr>
                <w:b/>
                <w:bCs/>
                <w:lang w:eastAsia="en-AU"/>
              </w:rPr>
            </w:pPr>
            <w:r w:rsidRPr="00957F01">
              <w:rPr>
                <w:b/>
                <w:bCs/>
                <w:lang w:eastAsia="en-AU"/>
              </w:rPr>
              <w:t>Major</w:t>
            </w:r>
          </w:p>
        </w:tc>
        <w:tc>
          <w:tcPr>
            <w:tcW w:w="3083" w:type="dxa"/>
            <w:shd w:val="clear" w:color="auto" w:fill="FFFFFF" w:themeFill="background1"/>
          </w:tcPr>
          <w:p w14:paraId="7A7950DC" w14:textId="77777777" w:rsidR="003D0F77" w:rsidRPr="009F6FFA" w:rsidRDefault="003D0F77" w:rsidP="003A53E5">
            <w:pPr>
              <w:cnfStyle w:val="000000100000" w:firstRow="0" w:lastRow="0" w:firstColumn="0" w:lastColumn="0" w:oddVBand="0" w:evenVBand="0" w:oddHBand="1" w:evenHBand="0" w:firstRowFirstColumn="0" w:firstRowLastColumn="0" w:lastRowFirstColumn="0" w:lastRowLastColumn="0"/>
              <w:rPr>
                <w:lang w:eastAsia="en-AU"/>
              </w:rPr>
            </w:pPr>
            <w:r w:rsidRPr="009F6FFA">
              <w:rPr>
                <w:lang w:eastAsia="en-AU"/>
              </w:rPr>
              <w:t>Significant impact; threatens objectives</w:t>
            </w:r>
          </w:p>
        </w:tc>
      </w:tr>
      <w:tr w:rsidR="003D0F77" w:rsidRPr="003014B3" w14:paraId="3DFCA60F" w14:textId="77777777" w:rsidTr="00957F01">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573" w:type="dxa"/>
            <w:shd w:val="clear" w:color="auto" w:fill="FFFFFF" w:themeFill="background1"/>
            <w:hideMark/>
          </w:tcPr>
          <w:p w14:paraId="384055A6" w14:textId="77777777" w:rsidR="003D0F77" w:rsidRPr="003A53E5" w:rsidRDefault="003D0F77" w:rsidP="003A53E5">
            <w:pPr>
              <w:jc w:val="center"/>
              <w:rPr>
                <w:color w:val="auto"/>
                <w:lang w:eastAsia="en-AU"/>
              </w:rPr>
            </w:pPr>
            <w:r w:rsidRPr="003A53E5">
              <w:rPr>
                <w:color w:val="auto"/>
                <w:lang w:eastAsia="en-AU"/>
              </w:rPr>
              <w:t>5</w:t>
            </w:r>
          </w:p>
        </w:tc>
        <w:tc>
          <w:tcPr>
            <w:tcW w:w="1792" w:type="dxa"/>
            <w:shd w:val="clear" w:color="auto" w:fill="FFFFFF" w:themeFill="background1"/>
            <w:hideMark/>
          </w:tcPr>
          <w:p w14:paraId="17229AC6" w14:textId="77777777" w:rsidR="003D0F77" w:rsidRPr="00957F01" w:rsidRDefault="003D0F77"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Almost Certain</w:t>
            </w:r>
          </w:p>
        </w:tc>
        <w:tc>
          <w:tcPr>
            <w:tcW w:w="3055" w:type="dxa"/>
            <w:shd w:val="clear" w:color="auto" w:fill="FFFFFF" w:themeFill="background1"/>
            <w:hideMark/>
          </w:tcPr>
          <w:p w14:paraId="25984CC3"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Expected to occur in most circumstances</w:t>
            </w:r>
          </w:p>
        </w:tc>
        <w:tc>
          <w:tcPr>
            <w:tcW w:w="1765" w:type="dxa"/>
            <w:shd w:val="clear" w:color="auto" w:fill="FFFFFF" w:themeFill="background1"/>
          </w:tcPr>
          <w:p w14:paraId="5EC59C78" w14:textId="4F153EB2" w:rsidR="003D0F77" w:rsidRPr="00957F01" w:rsidRDefault="003530FF" w:rsidP="003A53E5">
            <w:pPr>
              <w:cnfStyle w:val="000000010000" w:firstRow="0" w:lastRow="0" w:firstColumn="0" w:lastColumn="0" w:oddVBand="0" w:evenVBand="0" w:oddHBand="0" w:evenHBand="1" w:firstRowFirstColumn="0" w:firstRowLastColumn="0" w:lastRowFirstColumn="0" w:lastRowLastColumn="0"/>
              <w:rPr>
                <w:b/>
                <w:bCs/>
                <w:lang w:eastAsia="en-AU"/>
              </w:rPr>
            </w:pPr>
            <w:r w:rsidRPr="00957F01">
              <w:rPr>
                <w:b/>
                <w:bCs/>
                <w:lang w:eastAsia="en-AU"/>
              </w:rPr>
              <w:t>C</w:t>
            </w:r>
            <w:r w:rsidR="003D0F77" w:rsidRPr="00957F01">
              <w:rPr>
                <w:b/>
                <w:bCs/>
                <w:lang w:eastAsia="en-AU"/>
              </w:rPr>
              <w:t>atastrophic</w:t>
            </w:r>
          </w:p>
        </w:tc>
        <w:tc>
          <w:tcPr>
            <w:tcW w:w="3083" w:type="dxa"/>
            <w:shd w:val="clear" w:color="auto" w:fill="FFFFFF" w:themeFill="background1"/>
          </w:tcPr>
          <w:p w14:paraId="5E109A4F" w14:textId="77777777" w:rsidR="003D0F77" w:rsidRPr="009F6FFA" w:rsidRDefault="003D0F77" w:rsidP="003A53E5">
            <w:pPr>
              <w:cnfStyle w:val="000000010000" w:firstRow="0" w:lastRow="0" w:firstColumn="0" w:lastColumn="0" w:oddVBand="0" w:evenVBand="0" w:oddHBand="0" w:evenHBand="1" w:firstRowFirstColumn="0" w:firstRowLastColumn="0" w:lastRowFirstColumn="0" w:lastRowLastColumn="0"/>
              <w:rPr>
                <w:lang w:eastAsia="en-AU"/>
              </w:rPr>
            </w:pPr>
            <w:r w:rsidRPr="009F6FFA">
              <w:rPr>
                <w:lang w:eastAsia="en-AU"/>
              </w:rPr>
              <w:t>Critical impact; threatens viability or causes major failure</w:t>
            </w:r>
          </w:p>
        </w:tc>
      </w:tr>
    </w:tbl>
    <w:p w14:paraId="7C6C54FC" w14:textId="77777777" w:rsidR="003D0F77" w:rsidRPr="003A53E5" w:rsidRDefault="003D0F77" w:rsidP="00586C78">
      <w:pPr>
        <w:rPr>
          <w:bCs/>
        </w:rPr>
      </w:pPr>
    </w:p>
    <w:tbl>
      <w:tblPr>
        <w:tblStyle w:val="TableGrid"/>
        <w:tblW w:w="10343" w:type="dxa"/>
        <w:tblLook w:val="01E0" w:firstRow="1" w:lastRow="1" w:firstColumn="1" w:lastColumn="1" w:noHBand="0" w:noVBand="0"/>
        <w:tblCaption w:val="Risk Ratings"/>
        <w:tblDescription w:val="Matrix showing risk ratings based on likelihood and consequence."/>
      </w:tblPr>
      <w:tblGrid>
        <w:gridCol w:w="1700"/>
        <w:gridCol w:w="1700"/>
        <w:gridCol w:w="1700"/>
        <w:gridCol w:w="1700"/>
        <w:gridCol w:w="1700"/>
        <w:gridCol w:w="1843"/>
      </w:tblGrid>
      <w:tr w:rsidR="00586C78" w:rsidRPr="001971E6" w14:paraId="60AEFDBC" w14:textId="77777777" w:rsidTr="00D11375">
        <w:trPr>
          <w:trHeight w:val="608"/>
          <w:tblHeader/>
        </w:trPr>
        <w:tc>
          <w:tcPr>
            <w:tcW w:w="1700" w:type="dxa"/>
            <w:shd w:val="clear" w:color="auto" w:fill="007E91" w:themeFill="text1"/>
            <w:vAlign w:val="center"/>
          </w:tcPr>
          <w:p w14:paraId="243662EC" w14:textId="77777777" w:rsidR="00586C78" w:rsidRPr="00D11375" w:rsidRDefault="00586C78" w:rsidP="003A53E5">
            <w:pPr>
              <w:spacing w:before="40" w:after="40"/>
              <w:rPr>
                <w:b/>
                <w:color w:val="FFFFFF" w:themeColor="background1"/>
              </w:rPr>
            </w:pPr>
            <w:r w:rsidRPr="00D11375">
              <w:rPr>
                <w:b/>
                <w:color w:val="FFFFFF" w:themeColor="background1"/>
              </w:rPr>
              <w:t>Likelihood</w:t>
            </w:r>
          </w:p>
        </w:tc>
        <w:tc>
          <w:tcPr>
            <w:tcW w:w="1700" w:type="dxa"/>
            <w:shd w:val="clear" w:color="auto" w:fill="007E91" w:themeFill="text1"/>
            <w:vAlign w:val="center"/>
          </w:tcPr>
          <w:p w14:paraId="557DB2A1" w14:textId="77777777" w:rsidR="00586C78" w:rsidRPr="00D11375" w:rsidRDefault="00586C78" w:rsidP="003A53E5">
            <w:pPr>
              <w:spacing w:before="40" w:after="40"/>
              <w:jc w:val="center"/>
              <w:rPr>
                <w:b/>
                <w:color w:val="FFFFFF" w:themeColor="background1"/>
              </w:rPr>
            </w:pPr>
            <w:r w:rsidRPr="00D11375">
              <w:rPr>
                <w:b/>
                <w:color w:val="FFFFFF" w:themeColor="background1"/>
              </w:rPr>
              <w:t>Insignificant Consequences</w:t>
            </w:r>
          </w:p>
        </w:tc>
        <w:tc>
          <w:tcPr>
            <w:tcW w:w="1700" w:type="dxa"/>
            <w:shd w:val="clear" w:color="auto" w:fill="007E91" w:themeFill="text1"/>
            <w:vAlign w:val="center"/>
          </w:tcPr>
          <w:p w14:paraId="523A9B7C" w14:textId="77777777" w:rsidR="00586C78" w:rsidRPr="00D11375" w:rsidRDefault="00586C78" w:rsidP="003A53E5">
            <w:pPr>
              <w:spacing w:before="40" w:after="40"/>
              <w:jc w:val="center"/>
              <w:rPr>
                <w:b/>
                <w:color w:val="FFFFFF" w:themeColor="background1"/>
              </w:rPr>
            </w:pPr>
            <w:r w:rsidRPr="00D11375">
              <w:rPr>
                <w:b/>
                <w:color w:val="FFFFFF" w:themeColor="background1"/>
              </w:rPr>
              <w:t>Minor Consequences</w:t>
            </w:r>
          </w:p>
        </w:tc>
        <w:tc>
          <w:tcPr>
            <w:tcW w:w="1700" w:type="dxa"/>
            <w:shd w:val="clear" w:color="auto" w:fill="007E91" w:themeFill="text1"/>
            <w:vAlign w:val="center"/>
          </w:tcPr>
          <w:p w14:paraId="2D6BCB73" w14:textId="77777777" w:rsidR="00586C78" w:rsidRPr="00D11375" w:rsidRDefault="00586C78" w:rsidP="003A53E5">
            <w:pPr>
              <w:spacing w:before="40" w:after="40"/>
              <w:jc w:val="center"/>
              <w:rPr>
                <w:b/>
                <w:color w:val="FFFFFF" w:themeColor="background1"/>
              </w:rPr>
            </w:pPr>
            <w:r w:rsidRPr="00D11375">
              <w:rPr>
                <w:b/>
                <w:color w:val="FFFFFF" w:themeColor="background1"/>
              </w:rPr>
              <w:t>Moderate Consequences</w:t>
            </w:r>
          </w:p>
        </w:tc>
        <w:tc>
          <w:tcPr>
            <w:tcW w:w="1700" w:type="dxa"/>
            <w:shd w:val="clear" w:color="auto" w:fill="007E91" w:themeFill="text1"/>
            <w:vAlign w:val="center"/>
          </w:tcPr>
          <w:p w14:paraId="1B68C7BB" w14:textId="77777777" w:rsidR="00586C78" w:rsidRPr="00D11375" w:rsidRDefault="00586C78" w:rsidP="003A53E5">
            <w:pPr>
              <w:spacing w:before="40" w:after="40"/>
              <w:jc w:val="center"/>
              <w:rPr>
                <w:b/>
                <w:color w:val="FFFFFF" w:themeColor="background1"/>
              </w:rPr>
            </w:pPr>
            <w:r w:rsidRPr="00D11375">
              <w:rPr>
                <w:b/>
                <w:color w:val="FFFFFF" w:themeColor="background1"/>
              </w:rPr>
              <w:t>Major Consequences</w:t>
            </w:r>
          </w:p>
        </w:tc>
        <w:tc>
          <w:tcPr>
            <w:tcW w:w="1843" w:type="dxa"/>
            <w:shd w:val="clear" w:color="auto" w:fill="007E91" w:themeFill="text1"/>
            <w:vAlign w:val="center"/>
          </w:tcPr>
          <w:p w14:paraId="1DC31951" w14:textId="77777777" w:rsidR="00586C78" w:rsidRPr="00D11375" w:rsidRDefault="00586C78" w:rsidP="003A53E5">
            <w:pPr>
              <w:spacing w:before="40" w:after="40"/>
              <w:jc w:val="center"/>
              <w:rPr>
                <w:b/>
                <w:color w:val="FFFFFF" w:themeColor="background1"/>
              </w:rPr>
            </w:pPr>
            <w:r w:rsidRPr="00D11375">
              <w:rPr>
                <w:b/>
                <w:color w:val="FFFFFF" w:themeColor="background1"/>
              </w:rPr>
              <w:t>Catastrophic Consequences</w:t>
            </w:r>
          </w:p>
        </w:tc>
      </w:tr>
      <w:tr w:rsidR="00586C78" w:rsidRPr="001971E6" w14:paraId="04C13477" w14:textId="77777777" w:rsidTr="00957F01">
        <w:trPr>
          <w:trHeight w:val="608"/>
        </w:trPr>
        <w:tc>
          <w:tcPr>
            <w:tcW w:w="1700" w:type="dxa"/>
            <w:vAlign w:val="center"/>
          </w:tcPr>
          <w:p w14:paraId="3448EFD0" w14:textId="77777777" w:rsidR="00586C78" w:rsidRPr="001971E6" w:rsidRDefault="00586C78" w:rsidP="003A53E5">
            <w:pPr>
              <w:spacing w:before="40" w:after="40"/>
              <w:rPr>
                <w:b/>
              </w:rPr>
            </w:pPr>
            <w:r w:rsidRPr="001971E6">
              <w:rPr>
                <w:b/>
              </w:rPr>
              <w:t>Almost Certain</w:t>
            </w:r>
          </w:p>
        </w:tc>
        <w:tc>
          <w:tcPr>
            <w:tcW w:w="1700" w:type="dxa"/>
            <w:shd w:val="clear" w:color="auto" w:fill="92D050"/>
            <w:vAlign w:val="center"/>
          </w:tcPr>
          <w:p w14:paraId="6D24C238" w14:textId="77777777" w:rsidR="00586C78" w:rsidRPr="001971E6" w:rsidRDefault="00586C78" w:rsidP="003A53E5">
            <w:pPr>
              <w:spacing w:before="40" w:after="40"/>
              <w:jc w:val="center"/>
            </w:pPr>
            <w:r w:rsidRPr="001971E6">
              <w:t>Low</w:t>
            </w:r>
          </w:p>
        </w:tc>
        <w:tc>
          <w:tcPr>
            <w:tcW w:w="1700" w:type="dxa"/>
            <w:shd w:val="clear" w:color="auto" w:fill="FFFF00"/>
            <w:vAlign w:val="center"/>
          </w:tcPr>
          <w:p w14:paraId="363BDF5F" w14:textId="77777777" w:rsidR="00586C78" w:rsidRPr="001971E6" w:rsidRDefault="00586C78" w:rsidP="003A53E5">
            <w:pPr>
              <w:spacing w:before="40" w:after="40"/>
              <w:jc w:val="center"/>
            </w:pPr>
            <w:r w:rsidRPr="001971E6">
              <w:t>Medium</w:t>
            </w:r>
          </w:p>
        </w:tc>
        <w:tc>
          <w:tcPr>
            <w:tcW w:w="1700" w:type="dxa"/>
            <w:shd w:val="clear" w:color="auto" w:fill="FFC000"/>
            <w:vAlign w:val="center"/>
          </w:tcPr>
          <w:p w14:paraId="31F51142" w14:textId="77777777" w:rsidR="00586C78" w:rsidRPr="001971E6" w:rsidRDefault="00586C78" w:rsidP="003A53E5">
            <w:pPr>
              <w:spacing w:before="40" w:after="40"/>
              <w:jc w:val="center"/>
            </w:pPr>
            <w:r w:rsidRPr="001971E6">
              <w:t>High</w:t>
            </w:r>
          </w:p>
        </w:tc>
        <w:tc>
          <w:tcPr>
            <w:tcW w:w="1700" w:type="dxa"/>
            <w:shd w:val="clear" w:color="auto" w:fill="FF0000"/>
            <w:vAlign w:val="center"/>
          </w:tcPr>
          <w:p w14:paraId="21A3F156" w14:textId="77777777" w:rsidR="00586C78" w:rsidRPr="001971E6" w:rsidRDefault="00586C78" w:rsidP="003A53E5">
            <w:pPr>
              <w:spacing w:before="40" w:after="40"/>
              <w:jc w:val="center"/>
            </w:pPr>
            <w:r w:rsidRPr="001971E6">
              <w:t>Extreme</w:t>
            </w:r>
          </w:p>
        </w:tc>
        <w:tc>
          <w:tcPr>
            <w:tcW w:w="1843" w:type="dxa"/>
            <w:shd w:val="clear" w:color="auto" w:fill="FF0000"/>
            <w:vAlign w:val="center"/>
          </w:tcPr>
          <w:p w14:paraId="296E3A59" w14:textId="77777777" w:rsidR="00586C78" w:rsidRPr="001971E6" w:rsidRDefault="00586C78" w:rsidP="003A53E5">
            <w:pPr>
              <w:spacing w:before="40" w:after="40"/>
              <w:jc w:val="center"/>
            </w:pPr>
            <w:r w:rsidRPr="001971E6">
              <w:t>Extreme</w:t>
            </w:r>
          </w:p>
        </w:tc>
      </w:tr>
      <w:tr w:rsidR="00586C78" w:rsidRPr="001971E6" w14:paraId="4F85D757" w14:textId="77777777" w:rsidTr="00957F01">
        <w:trPr>
          <w:trHeight w:val="608"/>
        </w:trPr>
        <w:tc>
          <w:tcPr>
            <w:tcW w:w="1700" w:type="dxa"/>
            <w:vAlign w:val="center"/>
          </w:tcPr>
          <w:p w14:paraId="03065B54" w14:textId="77777777" w:rsidR="00586C78" w:rsidRPr="001971E6" w:rsidRDefault="00586C78" w:rsidP="003A53E5">
            <w:pPr>
              <w:spacing w:before="40" w:after="40"/>
              <w:rPr>
                <w:b/>
              </w:rPr>
            </w:pPr>
            <w:r w:rsidRPr="001971E6">
              <w:rPr>
                <w:b/>
              </w:rPr>
              <w:t>Likely</w:t>
            </w:r>
          </w:p>
        </w:tc>
        <w:tc>
          <w:tcPr>
            <w:tcW w:w="1700" w:type="dxa"/>
            <w:shd w:val="clear" w:color="auto" w:fill="92D050"/>
            <w:vAlign w:val="center"/>
          </w:tcPr>
          <w:p w14:paraId="25EA4B6E" w14:textId="77777777" w:rsidR="00586C78" w:rsidRPr="001971E6" w:rsidRDefault="00586C78" w:rsidP="003A53E5">
            <w:pPr>
              <w:spacing w:before="40" w:after="40"/>
              <w:jc w:val="center"/>
            </w:pPr>
            <w:r w:rsidRPr="001971E6">
              <w:t>Low</w:t>
            </w:r>
          </w:p>
        </w:tc>
        <w:tc>
          <w:tcPr>
            <w:tcW w:w="1700" w:type="dxa"/>
            <w:shd w:val="clear" w:color="auto" w:fill="FFFF00"/>
            <w:vAlign w:val="center"/>
          </w:tcPr>
          <w:p w14:paraId="285C915B" w14:textId="77777777" w:rsidR="00586C78" w:rsidRPr="001971E6" w:rsidRDefault="00586C78" w:rsidP="003A53E5">
            <w:pPr>
              <w:spacing w:before="40" w:after="40"/>
              <w:jc w:val="center"/>
            </w:pPr>
            <w:r w:rsidRPr="001971E6">
              <w:t>Medium</w:t>
            </w:r>
          </w:p>
        </w:tc>
        <w:tc>
          <w:tcPr>
            <w:tcW w:w="1700" w:type="dxa"/>
            <w:shd w:val="clear" w:color="auto" w:fill="FFC000"/>
            <w:vAlign w:val="center"/>
          </w:tcPr>
          <w:p w14:paraId="02412B1A" w14:textId="77777777" w:rsidR="00586C78" w:rsidRPr="001971E6" w:rsidRDefault="00586C78" w:rsidP="003A53E5">
            <w:pPr>
              <w:spacing w:before="40" w:after="40"/>
              <w:jc w:val="center"/>
            </w:pPr>
            <w:r w:rsidRPr="001971E6">
              <w:t>High</w:t>
            </w:r>
          </w:p>
        </w:tc>
        <w:tc>
          <w:tcPr>
            <w:tcW w:w="1700" w:type="dxa"/>
            <w:shd w:val="clear" w:color="auto" w:fill="FFC000"/>
            <w:vAlign w:val="center"/>
          </w:tcPr>
          <w:p w14:paraId="191F2C29" w14:textId="77777777" w:rsidR="00586C78" w:rsidRPr="001971E6" w:rsidRDefault="00586C78" w:rsidP="003A53E5">
            <w:pPr>
              <w:spacing w:before="40" w:after="40"/>
              <w:jc w:val="center"/>
            </w:pPr>
            <w:r w:rsidRPr="001971E6">
              <w:t>High</w:t>
            </w:r>
          </w:p>
        </w:tc>
        <w:tc>
          <w:tcPr>
            <w:tcW w:w="1843" w:type="dxa"/>
            <w:shd w:val="clear" w:color="auto" w:fill="FF0000"/>
            <w:vAlign w:val="center"/>
          </w:tcPr>
          <w:p w14:paraId="5BEDDEB6" w14:textId="77777777" w:rsidR="00586C78" w:rsidRPr="001971E6" w:rsidRDefault="00586C78" w:rsidP="003A53E5">
            <w:pPr>
              <w:spacing w:before="40" w:after="40"/>
              <w:jc w:val="center"/>
            </w:pPr>
            <w:r w:rsidRPr="001971E6">
              <w:t>Extreme</w:t>
            </w:r>
          </w:p>
        </w:tc>
      </w:tr>
      <w:tr w:rsidR="00586C78" w:rsidRPr="001971E6" w14:paraId="65B4BBA9" w14:textId="77777777" w:rsidTr="00957F01">
        <w:trPr>
          <w:trHeight w:val="608"/>
        </w:trPr>
        <w:tc>
          <w:tcPr>
            <w:tcW w:w="1700" w:type="dxa"/>
            <w:vAlign w:val="center"/>
          </w:tcPr>
          <w:p w14:paraId="5CA2FBAC" w14:textId="77777777" w:rsidR="00586C78" w:rsidRPr="001971E6" w:rsidRDefault="00586C78" w:rsidP="003A53E5">
            <w:pPr>
              <w:spacing w:before="40" w:after="40"/>
              <w:rPr>
                <w:b/>
              </w:rPr>
            </w:pPr>
            <w:r w:rsidRPr="001971E6">
              <w:rPr>
                <w:b/>
              </w:rPr>
              <w:t>Possible</w:t>
            </w:r>
          </w:p>
        </w:tc>
        <w:tc>
          <w:tcPr>
            <w:tcW w:w="1700" w:type="dxa"/>
            <w:shd w:val="clear" w:color="auto" w:fill="92D050"/>
            <w:vAlign w:val="center"/>
          </w:tcPr>
          <w:p w14:paraId="739DD1DE" w14:textId="77777777" w:rsidR="00586C78" w:rsidRPr="001971E6" w:rsidRDefault="00586C78" w:rsidP="003A53E5">
            <w:pPr>
              <w:spacing w:before="40" w:after="40"/>
              <w:jc w:val="center"/>
            </w:pPr>
            <w:r w:rsidRPr="001971E6">
              <w:t>Low</w:t>
            </w:r>
          </w:p>
        </w:tc>
        <w:tc>
          <w:tcPr>
            <w:tcW w:w="1700" w:type="dxa"/>
            <w:shd w:val="clear" w:color="auto" w:fill="FFFF00"/>
            <w:vAlign w:val="center"/>
          </w:tcPr>
          <w:p w14:paraId="0889306E" w14:textId="77777777" w:rsidR="00586C78" w:rsidRPr="001971E6" w:rsidRDefault="00586C78" w:rsidP="003A53E5">
            <w:pPr>
              <w:spacing w:before="40" w:after="40"/>
              <w:jc w:val="center"/>
            </w:pPr>
            <w:r w:rsidRPr="001971E6">
              <w:t>Medium</w:t>
            </w:r>
          </w:p>
        </w:tc>
        <w:tc>
          <w:tcPr>
            <w:tcW w:w="1700" w:type="dxa"/>
            <w:shd w:val="clear" w:color="auto" w:fill="FFFF00"/>
            <w:vAlign w:val="center"/>
          </w:tcPr>
          <w:p w14:paraId="1213AC54" w14:textId="77777777" w:rsidR="00586C78" w:rsidRPr="001971E6" w:rsidRDefault="00586C78" w:rsidP="003A53E5">
            <w:pPr>
              <w:spacing w:before="40" w:after="40"/>
              <w:jc w:val="center"/>
            </w:pPr>
            <w:r w:rsidRPr="001971E6">
              <w:t>Medium</w:t>
            </w:r>
          </w:p>
        </w:tc>
        <w:tc>
          <w:tcPr>
            <w:tcW w:w="1700" w:type="dxa"/>
            <w:shd w:val="clear" w:color="auto" w:fill="FFC000"/>
            <w:vAlign w:val="center"/>
          </w:tcPr>
          <w:p w14:paraId="17C6C71E" w14:textId="77777777" w:rsidR="00586C78" w:rsidRPr="001971E6" w:rsidRDefault="00586C78" w:rsidP="003A53E5">
            <w:pPr>
              <w:spacing w:before="40" w:after="40"/>
              <w:jc w:val="center"/>
            </w:pPr>
            <w:r w:rsidRPr="001971E6">
              <w:t>High</w:t>
            </w:r>
          </w:p>
        </w:tc>
        <w:tc>
          <w:tcPr>
            <w:tcW w:w="1843" w:type="dxa"/>
            <w:shd w:val="clear" w:color="auto" w:fill="FF0000"/>
            <w:vAlign w:val="center"/>
          </w:tcPr>
          <w:p w14:paraId="3FD19101" w14:textId="77777777" w:rsidR="00586C78" w:rsidRPr="001971E6" w:rsidRDefault="00586C78" w:rsidP="003A53E5">
            <w:pPr>
              <w:spacing w:before="40" w:after="40"/>
              <w:jc w:val="center"/>
            </w:pPr>
            <w:r w:rsidRPr="001971E6">
              <w:t>Extreme</w:t>
            </w:r>
          </w:p>
        </w:tc>
      </w:tr>
      <w:tr w:rsidR="00586C78" w:rsidRPr="001971E6" w14:paraId="7B531D08" w14:textId="77777777" w:rsidTr="00957F01">
        <w:trPr>
          <w:trHeight w:val="608"/>
        </w:trPr>
        <w:tc>
          <w:tcPr>
            <w:tcW w:w="1700" w:type="dxa"/>
            <w:vAlign w:val="center"/>
          </w:tcPr>
          <w:p w14:paraId="61903C9A" w14:textId="77777777" w:rsidR="00586C78" w:rsidRPr="001971E6" w:rsidRDefault="00586C78" w:rsidP="003A53E5">
            <w:pPr>
              <w:spacing w:before="40" w:after="40"/>
              <w:rPr>
                <w:b/>
              </w:rPr>
            </w:pPr>
            <w:r w:rsidRPr="001971E6">
              <w:rPr>
                <w:b/>
              </w:rPr>
              <w:t>Unlikely</w:t>
            </w:r>
          </w:p>
        </w:tc>
        <w:tc>
          <w:tcPr>
            <w:tcW w:w="1700" w:type="dxa"/>
            <w:shd w:val="clear" w:color="auto" w:fill="92D050"/>
            <w:vAlign w:val="center"/>
          </w:tcPr>
          <w:p w14:paraId="7571C399" w14:textId="77777777" w:rsidR="00586C78" w:rsidRPr="001971E6" w:rsidRDefault="00586C78" w:rsidP="003A53E5">
            <w:pPr>
              <w:spacing w:before="40" w:after="40"/>
              <w:jc w:val="center"/>
            </w:pPr>
            <w:r w:rsidRPr="001971E6">
              <w:t>Low</w:t>
            </w:r>
          </w:p>
        </w:tc>
        <w:tc>
          <w:tcPr>
            <w:tcW w:w="1700" w:type="dxa"/>
            <w:shd w:val="clear" w:color="auto" w:fill="92D050"/>
            <w:vAlign w:val="center"/>
          </w:tcPr>
          <w:p w14:paraId="2869B4C0" w14:textId="77777777" w:rsidR="00586C78" w:rsidRPr="001971E6" w:rsidRDefault="00586C78" w:rsidP="003A53E5">
            <w:pPr>
              <w:spacing w:before="40" w:after="40"/>
              <w:jc w:val="center"/>
            </w:pPr>
            <w:r w:rsidRPr="001971E6">
              <w:t>Low</w:t>
            </w:r>
          </w:p>
        </w:tc>
        <w:tc>
          <w:tcPr>
            <w:tcW w:w="1700" w:type="dxa"/>
            <w:shd w:val="clear" w:color="auto" w:fill="FFFF00"/>
            <w:vAlign w:val="center"/>
          </w:tcPr>
          <w:p w14:paraId="7A480070" w14:textId="77777777" w:rsidR="00586C78" w:rsidRPr="001971E6" w:rsidRDefault="00586C78" w:rsidP="003A53E5">
            <w:pPr>
              <w:spacing w:before="40" w:after="40"/>
              <w:jc w:val="center"/>
            </w:pPr>
            <w:r w:rsidRPr="001971E6">
              <w:t>Medium</w:t>
            </w:r>
          </w:p>
        </w:tc>
        <w:tc>
          <w:tcPr>
            <w:tcW w:w="1700" w:type="dxa"/>
            <w:shd w:val="clear" w:color="auto" w:fill="FFFF00"/>
            <w:vAlign w:val="center"/>
          </w:tcPr>
          <w:p w14:paraId="3745CEF6" w14:textId="77777777" w:rsidR="00586C78" w:rsidRPr="001971E6" w:rsidRDefault="00586C78" w:rsidP="003A53E5">
            <w:pPr>
              <w:spacing w:before="40" w:after="40"/>
              <w:jc w:val="center"/>
            </w:pPr>
            <w:r w:rsidRPr="001971E6">
              <w:t>Medium</w:t>
            </w:r>
          </w:p>
        </w:tc>
        <w:tc>
          <w:tcPr>
            <w:tcW w:w="1843" w:type="dxa"/>
            <w:shd w:val="clear" w:color="auto" w:fill="FFC000"/>
            <w:vAlign w:val="center"/>
          </w:tcPr>
          <w:p w14:paraId="0C217A07" w14:textId="77777777" w:rsidR="00586C78" w:rsidRPr="001971E6" w:rsidRDefault="00586C78" w:rsidP="003A53E5">
            <w:pPr>
              <w:spacing w:before="40" w:after="40"/>
              <w:jc w:val="center"/>
            </w:pPr>
            <w:r w:rsidRPr="001971E6">
              <w:t>High</w:t>
            </w:r>
          </w:p>
        </w:tc>
      </w:tr>
      <w:tr w:rsidR="00586C78" w:rsidRPr="001971E6" w14:paraId="4C36C16B" w14:textId="77777777" w:rsidTr="00957F01">
        <w:trPr>
          <w:trHeight w:val="608"/>
        </w:trPr>
        <w:tc>
          <w:tcPr>
            <w:tcW w:w="1700" w:type="dxa"/>
            <w:vAlign w:val="center"/>
          </w:tcPr>
          <w:p w14:paraId="3E8DA87A" w14:textId="77777777" w:rsidR="00586C78" w:rsidRPr="001971E6" w:rsidRDefault="00586C78" w:rsidP="003A53E5">
            <w:pPr>
              <w:spacing w:before="40" w:after="40"/>
              <w:rPr>
                <w:b/>
              </w:rPr>
            </w:pPr>
            <w:r w:rsidRPr="001971E6">
              <w:rPr>
                <w:b/>
              </w:rPr>
              <w:lastRenderedPageBreak/>
              <w:t>Rare</w:t>
            </w:r>
          </w:p>
        </w:tc>
        <w:tc>
          <w:tcPr>
            <w:tcW w:w="1700" w:type="dxa"/>
            <w:shd w:val="clear" w:color="auto" w:fill="92D050"/>
            <w:vAlign w:val="center"/>
          </w:tcPr>
          <w:p w14:paraId="5B8531CD" w14:textId="77777777" w:rsidR="00586C78" w:rsidRPr="001971E6" w:rsidRDefault="00586C78" w:rsidP="003A53E5">
            <w:pPr>
              <w:spacing w:before="40" w:after="40"/>
              <w:jc w:val="center"/>
            </w:pPr>
            <w:r w:rsidRPr="001971E6">
              <w:t>Low</w:t>
            </w:r>
          </w:p>
        </w:tc>
        <w:tc>
          <w:tcPr>
            <w:tcW w:w="1700" w:type="dxa"/>
            <w:shd w:val="clear" w:color="auto" w:fill="92D050"/>
            <w:vAlign w:val="center"/>
          </w:tcPr>
          <w:p w14:paraId="1FD46B61" w14:textId="77777777" w:rsidR="00586C78" w:rsidRPr="001971E6" w:rsidRDefault="00586C78" w:rsidP="003A53E5">
            <w:pPr>
              <w:spacing w:before="40" w:after="40"/>
              <w:jc w:val="center"/>
            </w:pPr>
            <w:r w:rsidRPr="001971E6">
              <w:t>Low</w:t>
            </w:r>
          </w:p>
        </w:tc>
        <w:tc>
          <w:tcPr>
            <w:tcW w:w="1700" w:type="dxa"/>
            <w:shd w:val="clear" w:color="auto" w:fill="FFFF00"/>
            <w:vAlign w:val="center"/>
          </w:tcPr>
          <w:p w14:paraId="33281CEA" w14:textId="77777777" w:rsidR="00586C78" w:rsidRPr="001971E6" w:rsidRDefault="00586C78" w:rsidP="003A53E5">
            <w:pPr>
              <w:spacing w:before="40" w:after="40"/>
              <w:jc w:val="center"/>
            </w:pPr>
            <w:r w:rsidRPr="001971E6">
              <w:t>Medium</w:t>
            </w:r>
          </w:p>
        </w:tc>
        <w:tc>
          <w:tcPr>
            <w:tcW w:w="1700" w:type="dxa"/>
            <w:shd w:val="clear" w:color="auto" w:fill="FFFF00"/>
            <w:vAlign w:val="center"/>
          </w:tcPr>
          <w:p w14:paraId="24EA0B16" w14:textId="77777777" w:rsidR="00586C78" w:rsidRPr="001971E6" w:rsidRDefault="00586C78" w:rsidP="003A53E5">
            <w:pPr>
              <w:spacing w:before="40" w:after="40"/>
              <w:jc w:val="center"/>
            </w:pPr>
            <w:r w:rsidRPr="001971E6">
              <w:t>Medium</w:t>
            </w:r>
          </w:p>
        </w:tc>
        <w:tc>
          <w:tcPr>
            <w:tcW w:w="1843" w:type="dxa"/>
            <w:shd w:val="clear" w:color="auto" w:fill="FFFF00"/>
            <w:vAlign w:val="center"/>
          </w:tcPr>
          <w:p w14:paraId="41B808CF" w14:textId="77777777" w:rsidR="00586C78" w:rsidRPr="001971E6" w:rsidRDefault="00586C78" w:rsidP="003A53E5">
            <w:pPr>
              <w:spacing w:before="40" w:after="40"/>
              <w:jc w:val="center"/>
            </w:pPr>
            <w:r w:rsidRPr="001971E6">
              <w:t>Medium</w:t>
            </w:r>
          </w:p>
        </w:tc>
      </w:tr>
    </w:tbl>
    <w:p w14:paraId="287EE302" w14:textId="6D9B5ECD" w:rsidR="00BE7723" w:rsidRDefault="00BE7723" w:rsidP="00FC50B6">
      <w:pPr>
        <w:pStyle w:val="Heading1"/>
        <w:rPr>
          <w:lang w:eastAsia="en-AU"/>
        </w:rPr>
      </w:pPr>
      <w:bookmarkStart w:id="70" w:name="_Toc204156852"/>
      <w:bookmarkStart w:id="71" w:name="_Toc204160116"/>
      <w:bookmarkStart w:id="72" w:name="_Toc204156853"/>
      <w:bookmarkStart w:id="73" w:name="_Toc204160117"/>
      <w:bookmarkStart w:id="74" w:name="_Toc204156858"/>
      <w:bookmarkStart w:id="75" w:name="_Toc204160122"/>
      <w:bookmarkStart w:id="76" w:name="_Toc204156862"/>
      <w:bookmarkStart w:id="77" w:name="_Toc204160126"/>
      <w:bookmarkStart w:id="78" w:name="_Toc204156866"/>
      <w:bookmarkStart w:id="79" w:name="_Toc204160130"/>
      <w:bookmarkStart w:id="80" w:name="_Toc204156870"/>
      <w:bookmarkStart w:id="81" w:name="_Toc204160134"/>
      <w:bookmarkStart w:id="82" w:name="_Toc204156874"/>
      <w:bookmarkStart w:id="83" w:name="_Toc204160138"/>
      <w:bookmarkStart w:id="84" w:name="_Toc204156929"/>
      <w:bookmarkStart w:id="85" w:name="_Toc204160193"/>
      <w:bookmarkStart w:id="86" w:name="_Toc204156930"/>
      <w:bookmarkStart w:id="87" w:name="_Toc204160194"/>
      <w:bookmarkStart w:id="88" w:name="_Toc204156931"/>
      <w:bookmarkStart w:id="89" w:name="_Toc204160195"/>
      <w:bookmarkStart w:id="90" w:name="_Toc204156980"/>
      <w:bookmarkStart w:id="91" w:name="_Toc204160244"/>
      <w:bookmarkStart w:id="92" w:name="_Toc204157046"/>
      <w:bookmarkStart w:id="93" w:name="_Toc204160310"/>
      <w:bookmarkStart w:id="94" w:name="_Toc204157047"/>
      <w:bookmarkStart w:id="95" w:name="_Toc204160311"/>
      <w:bookmarkStart w:id="96" w:name="_Toc204157049"/>
      <w:bookmarkStart w:id="97" w:name="_Toc204160313"/>
      <w:bookmarkStart w:id="98" w:name="_Toc20648952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lang w:eastAsia="en-AU"/>
        </w:rPr>
        <w:t>Program evaluation plan</w:t>
      </w:r>
      <w:bookmarkEnd w:id="98"/>
    </w:p>
    <w:p w14:paraId="4CBB4ACC" w14:textId="63565D7F" w:rsidR="00342102" w:rsidRPr="00957F01" w:rsidRDefault="00342102" w:rsidP="008A1DC1">
      <w:r w:rsidRPr="00957F01">
        <w:t xml:space="preserve">The program evaluation plan outlines the key performance indicators at the program level and the data that is required to be collected as part of </w:t>
      </w:r>
      <w:r w:rsidR="00ED11D0" w:rsidRPr="00957F01">
        <w:t>each</w:t>
      </w:r>
      <w:r w:rsidRPr="00957F01">
        <w:t xml:space="preserve"> grant or subsidy to inform the monitoring and evaluation of the grant or subsidy program.  Once completed, the program evaluation plan should guide the key performance indicators and data collection required in each grant agreement.</w:t>
      </w:r>
    </w:p>
    <w:p w14:paraId="0B7E68DE" w14:textId="77777777" w:rsidR="00BE7723" w:rsidRPr="00BE7723" w:rsidRDefault="00BE7723" w:rsidP="00BE7723">
      <w:r w:rsidRPr="00BE7723">
        <w:t xml:space="preserve">An accountable officer must use the </w:t>
      </w:r>
      <w:hyperlink r:id="rId17" w:history="1">
        <w:r w:rsidRPr="00957F01">
          <w:rPr>
            <w:rStyle w:val="Hyperlink"/>
            <w:color w:val="auto"/>
          </w:rPr>
          <w:t>Northern Territory Program Evaluation Framework</w:t>
        </w:r>
      </w:hyperlink>
      <w:r w:rsidRPr="00BE7723">
        <w:t xml:space="preserve"> and toolkit to plan, commission and undertake evaluations.</w:t>
      </w:r>
    </w:p>
    <w:p w14:paraId="74B5C07D" w14:textId="5314DCBF" w:rsidR="00D00E89" w:rsidRPr="00BE0EB8" w:rsidRDefault="00414EB3" w:rsidP="008A1DC1">
      <w:pPr>
        <w:rPr>
          <w:color w:val="007E91" w:themeColor="accent1"/>
        </w:rPr>
      </w:pPr>
      <w:r>
        <w:rPr>
          <w:lang w:eastAsia="en-AU"/>
        </w:rPr>
        <w:t>For programs that exceed $1 million in a financial year, c</w:t>
      </w:r>
      <w:r w:rsidR="00BE7723" w:rsidRPr="00BE7723">
        <w:rPr>
          <w:lang w:eastAsia="en-AU"/>
        </w:rPr>
        <w:t xml:space="preserve">omplete the </w:t>
      </w:r>
      <w:hyperlink r:id="rId18" w:history="1">
        <w:r w:rsidR="00BE7723" w:rsidRPr="00957F01">
          <w:rPr>
            <w:rStyle w:val="Hyperlink"/>
            <w:color w:val="auto"/>
            <w:lang w:eastAsia="en-AU"/>
          </w:rPr>
          <w:t>Evaluation work plan template</w:t>
        </w:r>
      </w:hyperlink>
      <w:r w:rsidR="00BE7723" w:rsidRPr="00BE7723">
        <w:rPr>
          <w:lang w:eastAsia="en-AU"/>
        </w:rPr>
        <w:t xml:space="preserve"> in accordance with the </w:t>
      </w:r>
      <w:hyperlink r:id="rId19" w:history="1">
        <w:r w:rsidR="00BE7723" w:rsidRPr="00957F01">
          <w:rPr>
            <w:rStyle w:val="Hyperlink"/>
            <w:color w:val="auto"/>
          </w:rPr>
          <w:t>Treasurer’s Direction on Organisation performance and accountability</w:t>
        </w:r>
      </w:hyperlink>
      <w:r w:rsidR="00BE7723" w:rsidRPr="00BE7723">
        <w:rPr>
          <w:rStyle w:val="Hyperlink"/>
          <w:color w:val="auto"/>
          <w:u w:val="none"/>
        </w:rPr>
        <w:t xml:space="preserve"> and attach it to this document</w:t>
      </w:r>
      <w:r w:rsidR="00BE7723" w:rsidRPr="00957F01">
        <w:rPr>
          <w:rStyle w:val="Hyperlink"/>
          <w:color w:val="auto"/>
        </w:rPr>
        <w:t>.</w:t>
      </w:r>
    </w:p>
    <w:sectPr w:rsidR="00D00E89" w:rsidRPr="00BE0EB8" w:rsidSect="00C81710">
      <w:footerReference w:type="default" r:id="rId20"/>
      <w:headerReference w:type="first" r:id="rId21"/>
      <w:pgSz w:w="11906" w:h="16838" w:code="9"/>
      <w:pgMar w:top="794" w:right="794" w:bottom="794" w:left="79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4160" w14:textId="77777777" w:rsidR="00D9717B" w:rsidRDefault="00D9717B">
      <w:r>
        <w:separator/>
      </w:r>
    </w:p>
  </w:endnote>
  <w:endnote w:type="continuationSeparator" w:id="0">
    <w:p w14:paraId="20F107F6" w14:textId="77777777" w:rsidR="00D9717B" w:rsidRDefault="00D9717B">
      <w:r>
        <w:continuationSeparator/>
      </w:r>
    </w:p>
  </w:endnote>
  <w:endnote w:type="continuationNotice" w:id="1">
    <w:p w14:paraId="63B53413" w14:textId="77777777" w:rsidR="00D9717B" w:rsidRDefault="00D97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325129"/>
      <w:docPartObj>
        <w:docPartGallery w:val="Page Numbers (Bottom of Page)"/>
        <w:docPartUnique/>
      </w:docPartObj>
    </w:sdtPr>
    <w:sdtEndPr/>
    <w:sdtContent>
      <w:sdt>
        <w:sdtPr>
          <w:id w:val="34003993"/>
          <w:docPartObj>
            <w:docPartGallery w:val="Page Numbers (Top of Page)"/>
            <w:docPartUnique/>
          </w:docPartObj>
        </w:sdtPr>
        <w:sdtEndPr/>
        <w:sdtContent>
          <w:p w14:paraId="0E37E9F8" w14:textId="77777777" w:rsidR="004E7885" w:rsidRDefault="004E7885" w:rsidP="004E7885">
            <w:r w:rsidRPr="004E7885">
              <w:rPr>
                <w:rStyle w:val="PageNumber"/>
              </w:rPr>
              <w:t xml:space="preserve">Page </w:t>
            </w:r>
            <w:r w:rsidRPr="004E7885">
              <w:rPr>
                <w:rStyle w:val="PageNumber"/>
              </w:rPr>
              <w:fldChar w:fldCharType="begin"/>
            </w:r>
            <w:r w:rsidRPr="004E7885">
              <w:rPr>
                <w:rStyle w:val="PageNumber"/>
              </w:rPr>
              <w:instrText xml:space="preserve"> PAGE </w:instrText>
            </w:r>
            <w:r w:rsidRPr="004E7885">
              <w:rPr>
                <w:rStyle w:val="PageNumber"/>
              </w:rPr>
              <w:fldChar w:fldCharType="separate"/>
            </w:r>
            <w:r w:rsidR="00B21CEB">
              <w:rPr>
                <w:rStyle w:val="PageNumber"/>
                <w:noProof/>
              </w:rPr>
              <w:t>2</w:t>
            </w:r>
            <w:r w:rsidRPr="004E7885">
              <w:rPr>
                <w:rStyle w:val="PageNumber"/>
              </w:rPr>
              <w:fldChar w:fldCharType="end"/>
            </w:r>
            <w:r w:rsidRPr="004E7885">
              <w:rPr>
                <w:rStyle w:val="PageNumber"/>
              </w:rPr>
              <w:t xml:space="preserve"> of </w:t>
            </w:r>
            <w:r w:rsidRPr="004E7885">
              <w:rPr>
                <w:rStyle w:val="PageNumber"/>
              </w:rPr>
              <w:fldChar w:fldCharType="begin"/>
            </w:r>
            <w:r w:rsidRPr="004E7885">
              <w:rPr>
                <w:rStyle w:val="PageNumber"/>
              </w:rPr>
              <w:instrText xml:space="preserve"> NUMPAGES  </w:instrText>
            </w:r>
            <w:r w:rsidRPr="004E7885">
              <w:rPr>
                <w:rStyle w:val="PageNumber"/>
              </w:rPr>
              <w:fldChar w:fldCharType="separate"/>
            </w:r>
            <w:r w:rsidR="001E6662">
              <w:rPr>
                <w:rStyle w:val="PageNumber"/>
                <w:noProof/>
              </w:rPr>
              <w:t>4</w:t>
            </w:r>
            <w:r w:rsidRPr="004E7885">
              <w:rPr>
                <w:rStyle w:val="PageNumber"/>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B26D" w14:textId="77777777" w:rsidR="00964B22" w:rsidRPr="00B21CEB" w:rsidRDefault="00964B22" w:rsidP="00B21CEB">
    <w:pPr>
      <w:pStyle w:val="Head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DB77" w14:textId="77777777" w:rsidR="004E7885" w:rsidRDefault="004E7885" w:rsidP="004E7885">
    <w:pPr>
      <w:pStyle w:val="Hidden"/>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0792B" w14:textId="77777777" w:rsidR="004E7885" w:rsidRPr="00F538BD" w:rsidRDefault="004E7885" w:rsidP="004E7885">
    <w:pPr>
      <w:spacing w:after="0"/>
      <w:rPr>
        <w:sz w:val="6"/>
        <w:szCs w:val="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A17F" w14:textId="77777777" w:rsidR="009B7C35" w:rsidRPr="00A50829" w:rsidRDefault="009B7C35" w:rsidP="00A50829">
    <w:pPr>
      <w:pStyle w:val="Hidden"/>
    </w:pPr>
  </w:p>
  <w:tbl>
    <w:tblPr>
      <w:tblW w:w="14971"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4971"/>
    </w:tblGrid>
    <w:tr w:rsidR="00A50829" w:rsidRPr="00132658" w14:paraId="56986DAF" w14:textId="77777777" w:rsidTr="00695BFD">
      <w:trPr>
        <w:cantSplit/>
        <w:trHeight w:hRule="exact" w:val="880"/>
        <w:tblHeader/>
      </w:trPr>
      <w:tc>
        <w:tcPr>
          <w:tcW w:w="14971" w:type="dxa"/>
          <w:vAlign w:val="bottom"/>
        </w:tcPr>
        <w:p w14:paraId="03888D49" w14:textId="77777777" w:rsidR="00A50829" w:rsidRDefault="00A50829" w:rsidP="00A50829">
          <w:pPr>
            <w:spacing w:after="0"/>
            <w:rPr>
              <w:rStyle w:val="PageNumber"/>
              <w:b/>
            </w:rPr>
          </w:pPr>
          <w:r>
            <w:rPr>
              <w:rStyle w:val="PageNumber"/>
            </w:rPr>
            <w:t xml:space="preserve">Department of </w:t>
          </w:r>
          <w:sdt>
            <w:sdtPr>
              <w:rPr>
                <w:rStyle w:val="PageNumber"/>
                <w:b/>
              </w:rPr>
              <w:alias w:val="Company"/>
              <w:tag w:val=""/>
              <w:id w:val="-1550452142"/>
              <w:placeholder>
                <w:docPart w:val="A1DF95B520FD4BA8A8471AE96010591F"/>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sidR="00DF73AC">
                <w:rPr>
                  <w:rStyle w:val="PageNumber"/>
                  <w:b/>
                </w:rPr>
                <w:t>TREASURY AND FINANCE</w:t>
              </w:r>
            </w:sdtContent>
          </w:sdt>
        </w:p>
        <w:p w14:paraId="28A0DEA5" w14:textId="73CC0F75" w:rsidR="00A50829" w:rsidRPr="00CE6614" w:rsidRDefault="00E37E52" w:rsidP="00A50829">
          <w:pPr>
            <w:spacing w:after="0"/>
            <w:rPr>
              <w:rStyle w:val="PageNumber"/>
            </w:rPr>
          </w:pPr>
          <w:sdt>
            <w:sdtPr>
              <w:rPr>
                <w:rStyle w:val="PageNumber"/>
              </w:rPr>
              <w:alias w:val="Date"/>
              <w:tag w:val=""/>
              <w:id w:val="1578473972"/>
              <w:placeholder>
                <w:docPart w:val="CE7A9399A3F94503A0E026834B457C0E"/>
              </w:placeholder>
              <w:dataBinding w:prefixMappings="xmlns:ns0='http://schemas.microsoft.com/office/2006/coverPageProps' " w:xpath="/ns0:CoverPageProperties[1]/ns0:PublishDate[1]" w:storeItemID="{55AF091B-3C7A-41E3-B477-F2FDAA23CFDA}"/>
              <w15:color w:val="000000"/>
              <w:date>
                <w:dateFormat w:val="d MMMM yyyy"/>
                <w:lid w:val="en-AU"/>
                <w:storeMappedDataAs w:val="dateTime"/>
                <w:calendar w:val="gregorian"/>
              </w:date>
            </w:sdtPr>
            <w:sdtEndPr>
              <w:rPr>
                <w:rStyle w:val="PageNumber"/>
              </w:rPr>
            </w:sdtEndPr>
            <w:sdtContent>
              <w:r w:rsidR="00DF73AC">
                <w:rPr>
                  <w:rStyle w:val="PageNumber"/>
                </w:rPr>
                <w:t>&lt;Date Month Year&gt;</w:t>
              </w:r>
            </w:sdtContent>
          </w:sdt>
          <w:r w:rsidR="00A50829" w:rsidRPr="00CE6614">
            <w:rPr>
              <w:rStyle w:val="PageNumber"/>
            </w:rPr>
            <w:t xml:space="preserve"> | Version X</w:t>
          </w:r>
          <w:r w:rsidR="00A50829">
            <w:rPr>
              <w:rStyle w:val="PageNumber"/>
            </w:rPr>
            <w:t xml:space="preserve"> </w:t>
          </w:r>
        </w:p>
        <w:p w14:paraId="3E8A3177" w14:textId="77777777" w:rsidR="00A50829" w:rsidRPr="00AC4488" w:rsidRDefault="00A50829" w:rsidP="00A50829">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777BB">
            <w:rPr>
              <w:rStyle w:val="PageNumber"/>
              <w:noProof/>
            </w:rPr>
            <w:t>4</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777BB">
            <w:rPr>
              <w:rStyle w:val="PageNumber"/>
              <w:noProof/>
            </w:rPr>
            <w:t>4</w:t>
          </w:r>
          <w:r w:rsidRPr="00AC4488">
            <w:rPr>
              <w:rStyle w:val="PageNumber"/>
            </w:rPr>
            <w:fldChar w:fldCharType="end"/>
          </w:r>
        </w:p>
      </w:tc>
    </w:tr>
  </w:tbl>
  <w:p w14:paraId="30B4A90B" w14:textId="77777777" w:rsidR="00417E19" w:rsidRDefault="00417E19" w:rsidP="00AD1B26">
    <w:pPr>
      <w:pStyle w:val="Hidden"/>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1245" w14:textId="77777777" w:rsidR="00D9717B" w:rsidRDefault="00D9717B">
      <w:r>
        <w:separator/>
      </w:r>
    </w:p>
  </w:footnote>
  <w:footnote w:type="continuationSeparator" w:id="0">
    <w:p w14:paraId="620A05B2" w14:textId="77777777" w:rsidR="00D9717B" w:rsidRDefault="00D9717B">
      <w:r>
        <w:continuationSeparator/>
      </w:r>
    </w:p>
  </w:footnote>
  <w:footnote w:type="continuationNotice" w:id="1">
    <w:p w14:paraId="74EE137E" w14:textId="77777777" w:rsidR="00D9717B" w:rsidRDefault="00D97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A4C21" w14:textId="6D13D47A" w:rsidR="00964B22" w:rsidRPr="008E0345" w:rsidRDefault="00E37E52" w:rsidP="005A5A44">
    <w:pPr>
      <w:pStyle w:val="Header"/>
    </w:pPr>
    <w:sdt>
      <w:sdtPr>
        <w:alias w:val="Title"/>
        <w:tag w:val=""/>
        <w:id w:val="-477918894"/>
        <w:placeholder>
          <w:docPart w:val="45BA962279954F75887098003BABCBEC"/>
        </w:placeholder>
        <w:dataBinding w:prefixMappings="xmlns:ns0='http://purl.org/dc/elements/1.1/' xmlns:ns1='http://schemas.openxmlformats.org/package/2006/metadata/core-properties' " w:xpath="/ns1:coreProperties[1]/ns0:title[1]" w:storeItemID="{6C3C8BC8-F283-45AE-878A-BAB7291924A1}"/>
        <w:text/>
      </w:sdtPr>
      <w:sdtEndPr/>
      <w:sdtContent>
        <w:r w:rsidR="00781788">
          <w:t>Grant/Subsidy Program Plan</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F1F1" w14:textId="77777777" w:rsidR="004B7373" w:rsidRPr="00B21CEB" w:rsidRDefault="00B21CEB" w:rsidP="00B21CEB">
    <w:pPr>
      <w:pStyle w:val="Header"/>
      <w:jc w:val="left"/>
    </w:pPr>
    <w:r>
      <w:rPr>
        <w:noProof/>
        <w:lang w:eastAsia="en-AU"/>
      </w:rPr>
      <w:drawing>
        <wp:anchor distT="0" distB="0" distL="114300" distR="114300" simplePos="0" relativeHeight="251658240" behindDoc="1" locked="0" layoutInCell="1" allowOverlap="1" wp14:anchorId="034FA880" wp14:editId="21FFF764">
          <wp:simplePos x="0" y="0"/>
          <wp:positionH relativeFrom="page">
            <wp:align>left</wp:align>
          </wp:positionH>
          <wp:positionV relativeFrom="paragraph">
            <wp:posOffset>-503555</wp:posOffset>
          </wp:positionV>
          <wp:extent cx="7739655" cy="10793842"/>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icy document template - cover background-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39655" cy="1079384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27CD" w14:textId="753CB72B" w:rsidR="00717C37" w:rsidRPr="004E7885" w:rsidRDefault="00E37E52" w:rsidP="004E7885">
    <w:pPr>
      <w:pStyle w:val="Header"/>
    </w:pPr>
    <w:sdt>
      <w:sdtPr>
        <w:alias w:val="Title"/>
        <w:tag w:val="Title"/>
        <w:id w:val="94911156"/>
        <w:lock w:val="sdtLocked"/>
        <w:placeholder>
          <w:docPart w:val="45BA962279954F75887098003BABCBEC"/>
        </w:placeholder>
        <w:dataBinding w:prefixMappings="xmlns:ns0='http://purl.org/dc/elements/1.1/' xmlns:ns1='http://schemas.openxmlformats.org/package/2006/metadata/core-properties' " w:xpath="/ns1:coreProperties[1]/ns0:title[1]" w:storeItemID="{6C3C8BC8-F283-45AE-878A-BAB7291924A1}"/>
        <w15:color w:val="000000"/>
        <w:text/>
      </w:sdtPr>
      <w:sdtEndPr/>
      <w:sdtContent>
        <w:r w:rsidR="00781788">
          <w:t>Grant/Subsidy Program Plan</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118E2" w14:textId="77777777" w:rsidR="00964B22" w:rsidRPr="00274F1C" w:rsidRDefault="00964B22" w:rsidP="004E7885">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
      <w:tag w:val=""/>
      <w:id w:val="2130893165"/>
      <w:placeholder>
        <w:docPart w:val="22977A82606844E687440DBAD4A38141"/>
      </w:placeholder>
      <w:dataBinding w:prefixMappings="xmlns:ns0='http://purl.org/dc/elements/1.1/' xmlns:ns1='http://schemas.openxmlformats.org/package/2006/metadata/core-properties' " w:xpath="/ns1:coreProperties[1]/ns0:title[1]" w:storeItemID="{6C3C8BC8-F283-45AE-878A-BAB7291924A1}"/>
      <w:text/>
    </w:sdtPr>
    <w:sdtEndPr/>
    <w:sdtContent>
      <w:p w14:paraId="49AF9105" w14:textId="29D2A1DC" w:rsidR="00983000" w:rsidRPr="00964B22" w:rsidRDefault="00781788" w:rsidP="008E0345">
        <w:pPr>
          <w:pStyle w:val="Header"/>
          <w:rPr>
            <w:b/>
          </w:rPr>
        </w:pPr>
        <w:r>
          <w:t>Grant/Subsidy Program Plan</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4AE5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E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6EA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F6805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1588517C"/>
    <w:lvl w:ilvl="0">
      <w:start w:val="1"/>
      <w:numFmt w:val="decimal"/>
      <w:pStyle w:val="ListNumber"/>
      <w:lvlText w:val="%1."/>
      <w:lvlJc w:val="left"/>
      <w:pPr>
        <w:tabs>
          <w:tab w:val="num" w:pos="360"/>
        </w:tabs>
        <w:ind w:left="360" w:hanging="360"/>
      </w:pPr>
    </w:lvl>
  </w:abstractNum>
  <w:abstractNum w:abstractNumId="5" w15:restartNumberingAfterBreak="0">
    <w:nsid w:val="0B7245D0"/>
    <w:multiLevelType w:val="multilevel"/>
    <w:tmpl w:val="0C78A7AC"/>
    <w:name w:val="NTG Table Bullet List322"/>
    <w:numStyleLink w:val="Tablebulletlist"/>
  </w:abstractNum>
  <w:abstractNum w:abstractNumId="6" w15:restartNumberingAfterBreak="0">
    <w:nsid w:val="0D104CDC"/>
    <w:multiLevelType w:val="hybridMultilevel"/>
    <w:tmpl w:val="C194FC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0F084671"/>
    <w:multiLevelType w:val="hybridMultilevel"/>
    <w:tmpl w:val="392813C6"/>
    <w:lvl w:ilvl="0" w:tplc="0C090001">
      <w:start w:val="1"/>
      <w:numFmt w:val="bullet"/>
      <w:lvlText w:val=""/>
      <w:lvlJc w:val="left"/>
      <w:pPr>
        <w:ind w:left="833" w:hanging="360"/>
      </w:pPr>
      <w:rPr>
        <w:rFonts w:ascii="Symbol" w:hAnsi="Symbol" w:hint="default"/>
      </w:rPr>
    </w:lvl>
    <w:lvl w:ilvl="1" w:tplc="0C090003" w:tentative="1">
      <w:start w:val="1"/>
      <w:numFmt w:val="bullet"/>
      <w:lvlText w:val="o"/>
      <w:lvlJc w:val="left"/>
      <w:pPr>
        <w:ind w:left="1553" w:hanging="360"/>
      </w:pPr>
      <w:rPr>
        <w:rFonts w:ascii="Courier New" w:hAnsi="Courier New" w:cs="Courier New" w:hint="default"/>
      </w:rPr>
    </w:lvl>
    <w:lvl w:ilvl="2" w:tplc="0C090005" w:tentative="1">
      <w:start w:val="1"/>
      <w:numFmt w:val="bullet"/>
      <w:lvlText w:val=""/>
      <w:lvlJc w:val="left"/>
      <w:pPr>
        <w:ind w:left="2273" w:hanging="360"/>
      </w:pPr>
      <w:rPr>
        <w:rFonts w:ascii="Wingdings" w:hAnsi="Wingdings" w:hint="default"/>
      </w:rPr>
    </w:lvl>
    <w:lvl w:ilvl="3" w:tplc="0C090001" w:tentative="1">
      <w:start w:val="1"/>
      <w:numFmt w:val="bullet"/>
      <w:lvlText w:val=""/>
      <w:lvlJc w:val="left"/>
      <w:pPr>
        <w:ind w:left="2993" w:hanging="360"/>
      </w:pPr>
      <w:rPr>
        <w:rFonts w:ascii="Symbol" w:hAnsi="Symbol" w:hint="default"/>
      </w:rPr>
    </w:lvl>
    <w:lvl w:ilvl="4" w:tplc="0C090003" w:tentative="1">
      <w:start w:val="1"/>
      <w:numFmt w:val="bullet"/>
      <w:lvlText w:val="o"/>
      <w:lvlJc w:val="left"/>
      <w:pPr>
        <w:ind w:left="3713" w:hanging="360"/>
      </w:pPr>
      <w:rPr>
        <w:rFonts w:ascii="Courier New" w:hAnsi="Courier New" w:cs="Courier New" w:hint="default"/>
      </w:rPr>
    </w:lvl>
    <w:lvl w:ilvl="5" w:tplc="0C090005" w:tentative="1">
      <w:start w:val="1"/>
      <w:numFmt w:val="bullet"/>
      <w:lvlText w:val=""/>
      <w:lvlJc w:val="left"/>
      <w:pPr>
        <w:ind w:left="4433" w:hanging="360"/>
      </w:pPr>
      <w:rPr>
        <w:rFonts w:ascii="Wingdings" w:hAnsi="Wingdings" w:hint="default"/>
      </w:rPr>
    </w:lvl>
    <w:lvl w:ilvl="6" w:tplc="0C090001" w:tentative="1">
      <w:start w:val="1"/>
      <w:numFmt w:val="bullet"/>
      <w:lvlText w:val=""/>
      <w:lvlJc w:val="left"/>
      <w:pPr>
        <w:ind w:left="5153" w:hanging="360"/>
      </w:pPr>
      <w:rPr>
        <w:rFonts w:ascii="Symbol" w:hAnsi="Symbol" w:hint="default"/>
      </w:rPr>
    </w:lvl>
    <w:lvl w:ilvl="7" w:tplc="0C090003" w:tentative="1">
      <w:start w:val="1"/>
      <w:numFmt w:val="bullet"/>
      <w:lvlText w:val="o"/>
      <w:lvlJc w:val="left"/>
      <w:pPr>
        <w:ind w:left="5873" w:hanging="360"/>
      </w:pPr>
      <w:rPr>
        <w:rFonts w:ascii="Courier New" w:hAnsi="Courier New" w:cs="Courier New" w:hint="default"/>
      </w:rPr>
    </w:lvl>
    <w:lvl w:ilvl="8" w:tplc="0C090005" w:tentative="1">
      <w:start w:val="1"/>
      <w:numFmt w:val="bullet"/>
      <w:lvlText w:val=""/>
      <w:lvlJc w:val="left"/>
      <w:pPr>
        <w:ind w:left="6593" w:hanging="360"/>
      </w:pPr>
      <w:rPr>
        <w:rFonts w:ascii="Wingdings" w:hAnsi="Wingdings" w:hint="default"/>
      </w:rPr>
    </w:lvl>
  </w:abstractNum>
  <w:abstractNum w:abstractNumId="8" w15:restartNumberingAfterBreak="0">
    <w:nsid w:val="0F195B3C"/>
    <w:multiLevelType w:val="multilevel"/>
    <w:tmpl w:val="3928FD02"/>
    <w:name w:val="NTG Table Bullet List3322222"/>
    <w:numStyleLink w:val="Bulletlist"/>
  </w:abstractNum>
  <w:abstractNum w:abstractNumId="9" w15:restartNumberingAfterBreak="0">
    <w:nsid w:val="100244A1"/>
    <w:multiLevelType w:val="multilevel"/>
    <w:tmpl w:val="0C78A7AC"/>
    <w:name w:val="NTG Table Bullet List332"/>
    <w:numStyleLink w:val="Tablebulletlist"/>
  </w:abstractNum>
  <w:abstractNum w:abstractNumId="10" w15:restartNumberingAfterBreak="0">
    <w:nsid w:val="1012237B"/>
    <w:multiLevelType w:val="multilevel"/>
    <w:tmpl w:val="0C78A7AC"/>
    <w:name w:val="NTG Table Bullet List32"/>
    <w:numStyleLink w:val="Tablebulletlist"/>
  </w:abstractNum>
  <w:abstractNum w:abstractNumId="11" w15:restartNumberingAfterBreak="0">
    <w:nsid w:val="123A7C78"/>
    <w:multiLevelType w:val="hybridMultilevel"/>
    <w:tmpl w:val="931E73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13FA1B2D"/>
    <w:multiLevelType w:val="hybridMultilevel"/>
    <w:tmpl w:val="A16A11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15E93577"/>
    <w:multiLevelType w:val="multilevel"/>
    <w:tmpl w:val="4E6AC8F6"/>
    <w:name w:val="NTG Table Bullet List33222222"/>
    <w:numStyleLink w:val="Numberlist"/>
  </w:abstractNum>
  <w:abstractNum w:abstractNumId="14" w15:restartNumberingAfterBreak="0">
    <w:nsid w:val="18D26C06"/>
    <w:multiLevelType w:val="multilevel"/>
    <w:tmpl w:val="3E5E177A"/>
    <w:name w:val="NTG Table Bullet List33222222222222222"/>
    <w:numStyleLink w:val="Tablenumberlist"/>
  </w:abstractNum>
  <w:abstractNum w:abstractNumId="15" w15:restartNumberingAfterBreak="0">
    <w:nsid w:val="19533A06"/>
    <w:multiLevelType w:val="multilevel"/>
    <w:tmpl w:val="3928FD02"/>
    <w:name w:val="NTG Table Bullet List3222"/>
    <w:numStyleLink w:val="Bulletlist"/>
  </w:abstractNum>
  <w:abstractNum w:abstractNumId="16"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7" w15:restartNumberingAfterBreak="0">
    <w:nsid w:val="1B26429D"/>
    <w:multiLevelType w:val="multilevel"/>
    <w:tmpl w:val="3E5E177A"/>
    <w:name w:val="NTG Table Bullet List33222222222"/>
    <w:numStyleLink w:val="Tablenumberlist"/>
  </w:abstractNum>
  <w:abstractNum w:abstractNumId="18" w15:restartNumberingAfterBreak="0">
    <w:nsid w:val="1B86276C"/>
    <w:multiLevelType w:val="multilevel"/>
    <w:tmpl w:val="3928FD02"/>
    <w:name w:val="NTG Table Bullet List32223"/>
    <w:numStyleLink w:val="Bulletlist"/>
  </w:abstractNum>
  <w:abstractNum w:abstractNumId="19" w15:restartNumberingAfterBreak="0">
    <w:nsid w:val="1D0744AE"/>
    <w:multiLevelType w:val="multilevel"/>
    <w:tmpl w:val="3E5E177A"/>
    <w:name w:val="NTG Table Bullet List3222322"/>
    <w:numStyleLink w:val="Tablenumberlist"/>
  </w:abstractNum>
  <w:abstractNum w:abstractNumId="20"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1" w15:restartNumberingAfterBreak="0">
    <w:nsid w:val="272E3F76"/>
    <w:multiLevelType w:val="multilevel"/>
    <w:tmpl w:val="3E5E177A"/>
    <w:name w:val="NTG Table Bullet List3322"/>
    <w:numStyleLink w:val="Tablenumberlist"/>
  </w:abstractNum>
  <w:abstractNum w:abstractNumId="22" w15:restartNumberingAfterBreak="0">
    <w:nsid w:val="27CE4608"/>
    <w:multiLevelType w:val="multilevel"/>
    <w:tmpl w:val="3E5E177A"/>
    <w:name w:val="NTG Table Bullet List33222"/>
    <w:numStyleLink w:val="Tablenumberlist"/>
  </w:abstractNum>
  <w:abstractNum w:abstractNumId="23" w15:restartNumberingAfterBreak="0">
    <w:nsid w:val="27D83E4D"/>
    <w:multiLevelType w:val="multilevel"/>
    <w:tmpl w:val="7890A15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4"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5" w15:restartNumberingAfterBreak="0">
    <w:nsid w:val="2E693641"/>
    <w:multiLevelType w:val="multilevel"/>
    <w:tmpl w:val="3E5E177A"/>
    <w:name w:val="NTG Table Bullet List33"/>
    <w:numStyleLink w:val="Tablenumberlist"/>
  </w:abstractNum>
  <w:abstractNum w:abstractNumId="26" w15:restartNumberingAfterBreak="0">
    <w:nsid w:val="2EF077BC"/>
    <w:multiLevelType w:val="multilevel"/>
    <w:tmpl w:val="0C78A7AC"/>
    <w:name w:val="NTG Table Bullet List33222222222222222222"/>
    <w:numStyleLink w:val="Tablebulletlist"/>
  </w:abstractNum>
  <w:abstractNum w:abstractNumId="27" w15:restartNumberingAfterBreak="0">
    <w:nsid w:val="2F76034B"/>
    <w:multiLevelType w:val="hybridMultilevel"/>
    <w:tmpl w:val="10F294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07A68B1"/>
    <w:multiLevelType w:val="hybridMultilevel"/>
    <w:tmpl w:val="22323B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2DF44DA"/>
    <w:multiLevelType w:val="multilevel"/>
    <w:tmpl w:val="3E5E177A"/>
    <w:name w:val="NTG Table Bullet List3222323"/>
    <w:numStyleLink w:val="Tablenumberlist"/>
  </w:abstractNum>
  <w:abstractNum w:abstractNumId="30"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1"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E61945"/>
    <w:multiLevelType w:val="multilevel"/>
    <w:tmpl w:val="3928FD02"/>
    <w:name w:val="NTG Table Bullet List332222222222222222"/>
    <w:numStyleLink w:val="Bulletlist"/>
  </w:abstractNum>
  <w:abstractNum w:abstractNumId="33" w15:restartNumberingAfterBreak="0">
    <w:nsid w:val="49FD3A20"/>
    <w:multiLevelType w:val="multilevel"/>
    <w:tmpl w:val="3E5E177A"/>
    <w:name w:val="NTG Table Bullet List3322222222222"/>
    <w:numStyleLink w:val="Tablenumberlist"/>
  </w:abstractNum>
  <w:abstractNum w:abstractNumId="34"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5"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6" w15:restartNumberingAfterBreak="0">
    <w:nsid w:val="53842BC6"/>
    <w:multiLevelType w:val="multilevel"/>
    <w:tmpl w:val="0C78A7AC"/>
    <w:numStyleLink w:val="Tablebulletlist"/>
  </w:abstractNum>
  <w:abstractNum w:abstractNumId="37"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8" w15:restartNumberingAfterBreak="0">
    <w:nsid w:val="56DA2CAE"/>
    <w:multiLevelType w:val="multilevel"/>
    <w:tmpl w:val="3E5E177A"/>
    <w:name w:val="NTG Table Bullet List332222222222222"/>
    <w:numStyleLink w:val="Tablenumberlist"/>
  </w:abstractNum>
  <w:abstractNum w:abstractNumId="39" w15:restartNumberingAfterBreak="0">
    <w:nsid w:val="583359D9"/>
    <w:multiLevelType w:val="multilevel"/>
    <w:tmpl w:val="3E5E177A"/>
    <w:name w:val="NTG Table Bullet List332222222"/>
    <w:numStyleLink w:val="Tablenumberlist"/>
  </w:abstractNum>
  <w:abstractNum w:abstractNumId="40" w15:restartNumberingAfterBreak="0">
    <w:nsid w:val="5B9A5FFE"/>
    <w:multiLevelType w:val="multilevel"/>
    <w:tmpl w:val="0C78A7AC"/>
    <w:name w:val="NTG Table Bullet List33222222222222"/>
    <w:numStyleLink w:val="Tablebulletlist"/>
  </w:abstractNum>
  <w:abstractNum w:abstractNumId="41" w15:restartNumberingAfterBreak="0">
    <w:nsid w:val="5D444259"/>
    <w:multiLevelType w:val="multilevel"/>
    <w:tmpl w:val="0C78A7AC"/>
    <w:name w:val="NTG Table Bullet List332222"/>
    <w:numStyleLink w:val="Tablebulletlist"/>
  </w:abstractNum>
  <w:abstractNum w:abstractNumId="42" w15:restartNumberingAfterBreak="0">
    <w:nsid w:val="63CC66BC"/>
    <w:multiLevelType w:val="multilevel"/>
    <w:tmpl w:val="0ACE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262556"/>
    <w:multiLevelType w:val="multilevel"/>
    <w:tmpl w:val="3E5E177A"/>
    <w:name w:val="NTG Table Bullet List3322222222222222"/>
    <w:numStyleLink w:val="Tablenumberlist"/>
  </w:abstractNum>
  <w:abstractNum w:abstractNumId="44" w15:restartNumberingAfterBreak="0">
    <w:nsid w:val="74466691"/>
    <w:multiLevelType w:val="hybridMultilevel"/>
    <w:tmpl w:val="71007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453664D"/>
    <w:multiLevelType w:val="multilevel"/>
    <w:tmpl w:val="0C78A7AC"/>
    <w:name w:val="NTG Table Bullet List3322222222222222222"/>
    <w:numStyleLink w:val="Tablebulletlist"/>
  </w:abstractNum>
  <w:abstractNum w:abstractNumId="46" w15:restartNumberingAfterBreak="0">
    <w:nsid w:val="76141D1E"/>
    <w:multiLevelType w:val="multilevel"/>
    <w:tmpl w:val="0C78A7AC"/>
    <w:name w:val="NTG Table Bullet List332222222222"/>
    <w:numStyleLink w:val="Tablebulletlist"/>
  </w:abstractNum>
  <w:abstractNum w:abstractNumId="47" w15:restartNumberingAfterBreak="0">
    <w:nsid w:val="79CC6470"/>
    <w:multiLevelType w:val="multilevel"/>
    <w:tmpl w:val="CB32F200"/>
    <w:lvl w:ilvl="0">
      <w:start w:val="1"/>
      <w:numFmt w:val="decimal"/>
      <w:pStyle w:val="Heading1"/>
      <w:suff w:val="space"/>
      <w:lvlText w:val="%1."/>
      <w:lvlJc w:val="left"/>
      <w:pPr>
        <w:ind w:left="432" w:hanging="432"/>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48" w15:restartNumberingAfterBreak="0">
    <w:nsid w:val="7B7E686C"/>
    <w:multiLevelType w:val="multilevel"/>
    <w:tmpl w:val="69683C32"/>
    <w:lvl w:ilvl="0">
      <w:start w:val="1"/>
      <w:numFmt w:val="decimal"/>
      <w:pStyle w:val="List"/>
      <w:lvlText w:val="%1."/>
      <w:lvlJc w:val="left"/>
      <w:pPr>
        <w:ind w:left="357" w:hanging="357"/>
      </w:pPr>
      <w:rPr>
        <w:rFonts w:hint="default"/>
      </w:rPr>
    </w:lvl>
    <w:lvl w:ilvl="1">
      <w:start w:val="1"/>
      <w:numFmt w:val="lowerLetter"/>
      <w:pStyle w:val="List2"/>
      <w:lvlText w:val="%2."/>
      <w:lvlJc w:val="left"/>
      <w:pPr>
        <w:ind w:left="714" w:hanging="357"/>
      </w:pPr>
      <w:rPr>
        <w:rFonts w:hint="default"/>
      </w:rPr>
    </w:lvl>
    <w:lvl w:ilvl="2">
      <w:start w:val="1"/>
      <w:numFmt w:val="lowerRoman"/>
      <w:pStyle w:val="List3"/>
      <w:lvlText w:val="%3."/>
      <w:lvlJc w:val="left"/>
      <w:pPr>
        <w:tabs>
          <w:tab w:val="num" w:pos="714"/>
        </w:tabs>
        <w:ind w:left="1071" w:hanging="357"/>
      </w:pPr>
      <w:rPr>
        <w:rFonts w:hint="default"/>
      </w:rPr>
    </w:lvl>
    <w:lvl w:ilvl="3">
      <w:start w:val="1"/>
      <w:numFmt w:val="decimal"/>
      <w:pStyle w:val="List4"/>
      <w:lvlText w:val="(%4)"/>
      <w:lvlJc w:val="left"/>
      <w:pPr>
        <w:tabs>
          <w:tab w:val="num" w:pos="1072"/>
        </w:tabs>
        <w:ind w:left="1428" w:hanging="357"/>
      </w:pPr>
      <w:rPr>
        <w:rFonts w:hint="default"/>
      </w:rPr>
    </w:lvl>
    <w:lvl w:ilvl="4">
      <w:start w:val="1"/>
      <w:numFmt w:val="lowerLetter"/>
      <w:pStyle w:val="List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9"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16cid:durableId="716853315">
    <w:abstractNumId w:val="30"/>
  </w:num>
  <w:num w:numId="2" w16cid:durableId="1318529816">
    <w:abstractNumId w:val="20"/>
  </w:num>
  <w:num w:numId="3" w16cid:durableId="1471944701">
    <w:abstractNumId w:val="47"/>
  </w:num>
  <w:num w:numId="4" w16cid:durableId="2101444325">
    <w:abstractNumId w:val="34"/>
  </w:num>
  <w:num w:numId="5" w16cid:durableId="1492065235">
    <w:abstractNumId w:val="24"/>
  </w:num>
  <w:num w:numId="6" w16cid:durableId="1277756478">
    <w:abstractNumId w:val="16"/>
  </w:num>
  <w:num w:numId="7" w16cid:durableId="188879333">
    <w:abstractNumId w:val="36"/>
  </w:num>
  <w:num w:numId="8" w16cid:durableId="741635732">
    <w:abstractNumId w:val="23"/>
  </w:num>
  <w:num w:numId="9" w16cid:durableId="983704370">
    <w:abstractNumId w:val="31"/>
  </w:num>
  <w:num w:numId="10" w16cid:durableId="142818811">
    <w:abstractNumId w:val="4"/>
  </w:num>
  <w:num w:numId="11" w16cid:durableId="1313555978">
    <w:abstractNumId w:val="48"/>
  </w:num>
  <w:num w:numId="12" w16cid:durableId="1698847225">
    <w:abstractNumId w:val="3"/>
  </w:num>
  <w:num w:numId="13" w16cid:durableId="1491554426">
    <w:abstractNumId w:val="2"/>
  </w:num>
  <w:num w:numId="14" w16cid:durableId="1888761611">
    <w:abstractNumId w:val="1"/>
  </w:num>
  <w:num w:numId="15" w16cid:durableId="186063767">
    <w:abstractNumId w:val="0"/>
  </w:num>
  <w:num w:numId="16" w16cid:durableId="1359624774">
    <w:abstractNumId w:val="44"/>
  </w:num>
  <w:num w:numId="17" w16cid:durableId="732234056">
    <w:abstractNumId w:val="6"/>
  </w:num>
  <w:num w:numId="18" w16cid:durableId="1510750229">
    <w:abstractNumId w:val="12"/>
  </w:num>
  <w:num w:numId="19" w16cid:durableId="1558662072">
    <w:abstractNumId w:val="11"/>
  </w:num>
  <w:num w:numId="20" w16cid:durableId="894119590">
    <w:abstractNumId w:val="27"/>
  </w:num>
  <w:num w:numId="21" w16cid:durableId="1540704033">
    <w:abstractNumId w:val="28"/>
  </w:num>
  <w:num w:numId="22" w16cid:durableId="379014957">
    <w:abstractNumId w:val="42"/>
  </w:num>
  <w:num w:numId="23" w16cid:durableId="839084655">
    <w:abstractNumId w:val="47"/>
  </w:num>
  <w:num w:numId="24" w16cid:durableId="200299766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51"/>
    <w:rsid w:val="000009D0"/>
    <w:rsid w:val="000019B1"/>
    <w:rsid w:val="00001DDF"/>
    <w:rsid w:val="0000322D"/>
    <w:rsid w:val="0000342C"/>
    <w:rsid w:val="00007670"/>
    <w:rsid w:val="00010665"/>
    <w:rsid w:val="000238B4"/>
    <w:rsid w:val="0002393A"/>
    <w:rsid w:val="00027DB8"/>
    <w:rsid w:val="000307A7"/>
    <w:rsid w:val="00031A96"/>
    <w:rsid w:val="00035E56"/>
    <w:rsid w:val="00040BF3"/>
    <w:rsid w:val="0004562E"/>
    <w:rsid w:val="00046C59"/>
    <w:rsid w:val="00050358"/>
    <w:rsid w:val="00051362"/>
    <w:rsid w:val="00051F45"/>
    <w:rsid w:val="00052953"/>
    <w:rsid w:val="0005341A"/>
    <w:rsid w:val="00056DEF"/>
    <w:rsid w:val="0006387A"/>
    <w:rsid w:val="000720BE"/>
    <w:rsid w:val="0007259C"/>
    <w:rsid w:val="00080202"/>
    <w:rsid w:val="0008067C"/>
    <w:rsid w:val="00080AC2"/>
    <w:rsid w:val="00080DCD"/>
    <w:rsid w:val="00080E22"/>
    <w:rsid w:val="00081483"/>
    <w:rsid w:val="0008246C"/>
    <w:rsid w:val="00082573"/>
    <w:rsid w:val="00082772"/>
    <w:rsid w:val="00082E45"/>
    <w:rsid w:val="000840A3"/>
    <w:rsid w:val="00085062"/>
    <w:rsid w:val="00086A5F"/>
    <w:rsid w:val="000911EF"/>
    <w:rsid w:val="00094EA4"/>
    <w:rsid w:val="00095051"/>
    <w:rsid w:val="000962C5"/>
    <w:rsid w:val="000A304C"/>
    <w:rsid w:val="000A4317"/>
    <w:rsid w:val="000A559C"/>
    <w:rsid w:val="000B280D"/>
    <w:rsid w:val="000B2CA1"/>
    <w:rsid w:val="000B6E48"/>
    <w:rsid w:val="000D1F29"/>
    <w:rsid w:val="000D53E9"/>
    <w:rsid w:val="000D633D"/>
    <w:rsid w:val="000E0962"/>
    <w:rsid w:val="000E2620"/>
    <w:rsid w:val="000E342B"/>
    <w:rsid w:val="000E38FB"/>
    <w:rsid w:val="000E5DD2"/>
    <w:rsid w:val="000F2958"/>
    <w:rsid w:val="000F4805"/>
    <w:rsid w:val="00104E7F"/>
    <w:rsid w:val="00107134"/>
    <w:rsid w:val="0011318B"/>
    <w:rsid w:val="001137EC"/>
    <w:rsid w:val="001152F5"/>
    <w:rsid w:val="00117743"/>
    <w:rsid w:val="00117F5B"/>
    <w:rsid w:val="00132658"/>
    <w:rsid w:val="001370D4"/>
    <w:rsid w:val="00141691"/>
    <w:rsid w:val="00144A09"/>
    <w:rsid w:val="00147DED"/>
    <w:rsid w:val="00150DC0"/>
    <w:rsid w:val="00156CD4"/>
    <w:rsid w:val="0015702A"/>
    <w:rsid w:val="00160F31"/>
    <w:rsid w:val="00161CC6"/>
    <w:rsid w:val="00164A3E"/>
    <w:rsid w:val="00166FF6"/>
    <w:rsid w:val="00172C77"/>
    <w:rsid w:val="00176123"/>
    <w:rsid w:val="00181620"/>
    <w:rsid w:val="00181A68"/>
    <w:rsid w:val="001867D6"/>
    <w:rsid w:val="001957AD"/>
    <w:rsid w:val="00196894"/>
    <w:rsid w:val="001A1FBE"/>
    <w:rsid w:val="001A2B7F"/>
    <w:rsid w:val="001A3AFD"/>
    <w:rsid w:val="001A4919"/>
    <w:rsid w:val="001A496C"/>
    <w:rsid w:val="001A6304"/>
    <w:rsid w:val="001B2B6C"/>
    <w:rsid w:val="001B2FB8"/>
    <w:rsid w:val="001D01C4"/>
    <w:rsid w:val="001D20B1"/>
    <w:rsid w:val="001D52B0"/>
    <w:rsid w:val="001D5A18"/>
    <w:rsid w:val="001D5E4A"/>
    <w:rsid w:val="001D6046"/>
    <w:rsid w:val="001D7CA4"/>
    <w:rsid w:val="001E057F"/>
    <w:rsid w:val="001E14EB"/>
    <w:rsid w:val="001E1D4D"/>
    <w:rsid w:val="001E6662"/>
    <w:rsid w:val="001F2A00"/>
    <w:rsid w:val="001F59E6"/>
    <w:rsid w:val="001F6F19"/>
    <w:rsid w:val="00202014"/>
    <w:rsid w:val="002058D7"/>
    <w:rsid w:val="00206936"/>
    <w:rsid w:val="00206C6F"/>
    <w:rsid w:val="00206FBD"/>
    <w:rsid w:val="00207746"/>
    <w:rsid w:val="002124B3"/>
    <w:rsid w:val="00214E8A"/>
    <w:rsid w:val="00217C0D"/>
    <w:rsid w:val="00221220"/>
    <w:rsid w:val="00230031"/>
    <w:rsid w:val="00235C01"/>
    <w:rsid w:val="00236878"/>
    <w:rsid w:val="00245455"/>
    <w:rsid w:val="00247343"/>
    <w:rsid w:val="00247538"/>
    <w:rsid w:val="00264C90"/>
    <w:rsid w:val="00265C56"/>
    <w:rsid w:val="002716CD"/>
    <w:rsid w:val="00272232"/>
    <w:rsid w:val="00274D4B"/>
    <w:rsid w:val="00276A99"/>
    <w:rsid w:val="002806F5"/>
    <w:rsid w:val="00281577"/>
    <w:rsid w:val="00281DA9"/>
    <w:rsid w:val="00291629"/>
    <w:rsid w:val="002926BC"/>
    <w:rsid w:val="00293A72"/>
    <w:rsid w:val="00294A4C"/>
    <w:rsid w:val="002A0160"/>
    <w:rsid w:val="002A30C3"/>
    <w:rsid w:val="002A6F6A"/>
    <w:rsid w:val="002A7712"/>
    <w:rsid w:val="002B38F7"/>
    <w:rsid w:val="002B39DD"/>
    <w:rsid w:val="002B4BCD"/>
    <w:rsid w:val="002B4C0D"/>
    <w:rsid w:val="002B5591"/>
    <w:rsid w:val="002B6AA4"/>
    <w:rsid w:val="002C1FE9"/>
    <w:rsid w:val="002D3A57"/>
    <w:rsid w:val="002D51E1"/>
    <w:rsid w:val="002D7D05"/>
    <w:rsid w:val="002E20C8"/>
    <w:rsid w:val="002E4290"/>
    <w:rsid w:val="002E5B94"/>
    <w:rsid w:val="002E66A6"/>
    <w:rsid w:val="002F0DB1"/>
    <w:rsid w:val="002F2885"/>
    <w:rsid w:val="002F3CF1"/>
    <w:rsid w:val="002F45A1"/>
    <w:rsid w:val="003014B3"/>
    <w:rsid w:val="003035EE"/>
    <w:rsid w:val="003037F9"/>
    <w:rsid w:val="0030583E"/>
    <w:rsid w:val="00306060"/>
    <w:rsid w:val="00307FE1"/>
    <w:rsid w:val="0031381F"/>
    <w:rsid w:val="0031517B"/>
    <w:rsid w:val="00315377"/>
    <w:rsid w:val="003164BA"/>
    <w:rsid w:val="003216EA"/>
    <w:rsid w:val="003223FE"/>
    <w:rsid w:val="003246F4"/>
    <w:rsid w:val="003258E6"/>
    <w:rsid w:val="00342102"/>
    <w:rsid w:val="00342283"/>
    <w:rsid w:val="00342B70"/>
    <w:rsid w:val="00343A87"/>
    <w:rsid w:val="00344A36"/>
    <w:rsid w:val="003456F4"/>
    <w:rsid w:val="00347FB6"/>
    <w:rsid w:val="003504FD"/>
    <w:rsid w:val="00350881"/>
    <w:rsid w:val="003530FF"/>
    <w:rsid w:val="00353AB6"/>
    <w:rsid w:val="00357D55"/>
    <w:rsid w:val="003630AF"/>
    <w:rsid w:val="00363513"/>
    <w:rsid w:val="003657E5"/>
    <w:rsid w:val="0036589C"/>
    <w:rsid w:val="00370ADF"/>
    <w:rsid w:val="00371312"/>
    <w:rsid w:val="00371DC7"/>
    <w:rsid w:val="003765C6"/>
    <w:rsid w:val="00376BF0"/>
    <w:rsid w:val="00377B21"/>
    <w:rsid w:val="00390CE3"/>
    <w:rsid w:val="003923C7"/>
    <w:rsid w:val="00394876"/>
    <w:rsid w:val="00394AAF"/>
    <w:rsid w:val="00394CE5"/>
    <w:rsid w:val="003A5A5C"/>
    <w:rsid w:val="003A6341"/>
    <w:rsid w:val="003B173F"/>
    <w:rsid w:val="003B67FD"/>
    <w:rsid w:val="003B6A61"/>
    <w:rsid w:val="003D0F77"/>
    <w:rsid w:val="003D1806"/>
    <w:rsid w:val="003D3850"/>
    <w:rsid w:val="003D42C0"/>
    <w:rsid w:val="003D5B29"/>
    <w:rsid w:val="003D7818"/>
    <w:rsid w:val="003E2445"/>
    <w:rsid w:val="003E3BB2"/>
    <w:rsid w:val="003E6461"/>
    <w:rsid w:val="003F33E0"/>
    <w:rsid w:val="003F5B58"/>
    <w:rsid w:val="0040222A"/>
    <w:rsid w:val="004047BC"/>
    <w:rsid w:val="00406497"/>
    <w:rsid w:val="004100F7"/>
    <w:rsid w:val="00414CB3"/>
    <w:rsid w:val="00414EB3"/>
    <w:rsid w:val="0041563D"/>
    <w:rsid w:val="00417E19"/>
    <w:rsid w:val="00420CF5"/>
    <w:rsid w:val="00422874"/>
    <w:rsid w:val="00426E25"/>
    <w:rsid w:val="00427D9C"/>
    <w:rsid w:val="00427E7E"/>
    <w:rsid w:val="004433AE"/>
    <w:rsid w:val="004439DD"/>
    <w:rsid w:val="00443B6E"/>
    <w:rsid w:val="004521CB"/>
    <w:rsid w:val="00453B69"/>
    <w:rsid w:val="0045420A"/>
    <w:rsid w:val="004554D4"/>
    <w:rsid w:val="00461744"/>
    <w:rsid w:val="00466185"/>
    <w:rsid w:val="004668A7"/>
    <w:rsid w:val="00466D96"/>
    <w:rsid w:val="00467747"/>
    <w:rsid w:val="00470E9C"/>
    <w:rsid w:val="00471E5A"/>
    <w:rsid w:val="00473C98"/>
    <w:rsid w:val="00474965"/>
    <w:rsid w:val="00482DF8"/>
    <w:rsid w:val="004864DE"/>
    <w:rsid w:val="00494BE5"/>
    <w:rsid w:val="00497E62"/>
    <w:rsid w:val="004A0EBA"/>
    <w:rsid w:val="004A2538"/>
    <w:rsid w:val="004A2C5E"/>
    <w:rsid w:val="004A71DA"/>
    <w:rsid w:val="004B0C15"/>
    <w:rsid w:val="004B1D71"/>
    <w:rsid w:val="004B35EA"/>
    <w:rsid w:val="004B69E4"/>
    <w:rsid w:val="004B7373"/>
    <w:rsid w:val="004C2BF4"/>
    <w:rsid w:val="004C6C39"/>
    <w:rsid w:val="004D075F"/>
    <w:rsid w:val="004D1B76"/>
    <w:rsid w:val="004D344E"/>
    <w:rsid w:val="004D580C"/>
    <w:rsid w:val="004E019E"/>
    <w:rsid w:val="004E06EC"/>
    <w:rsid w:val="004E0FD7"/>
    <w:rsid w:val="004E2CB7"/>
    <w:rsid w:val="004E31D1"/>
    <w:rsid w:val="004E7885"/>
    <w:rsid w:val="004F016A"/>
    <w:rsid w:val="004F2206"/>
    <w:rsid w:val="00500F94"/>
    <w:rsid w:val="00502FB3"/>
    <w:rsid w:val="00503DE9"/>
    <w:rsid w:val="0050530C"/>
    <w:rsid w:val="00505DEA"/>
    <w:rsid w:val="005073F4"/>
    <w:rsid w:val="00507782"/>
    <w:rsid w:val="00512A04"/>
    <w:rsid w:val="005249F5"/>
    <w:rsid w:val="005260F7"/>
    <w:rsid w:val="0052741C"/>
    <w:rsid w:val="00534A02"/>
    <w:rsid w:val="0053747D"/>
    <w:rsid w:val="00543BD1"/>
    <w:rsid w:val="00546D7E"/>
    <w:rsid w:val="00556113"/>
    <w:rsid w:val="0056439C"/>
    <w:rsid w:val="00564C12"/>
    <w:rsid w:val="00565002"/>
    <w:rsid w:val="005654B8"/>
    <w:rsid w:val="00572702"/>
    <w:rsid w:val="0057377F"/>
    <w:rsid w:val="005762CC"/>
    <w:rsid w:val="005777BB"/>
    <w:rsid w:val="00582D3D"/>
    <w:rsid w:val="00583889"/>
    <w:rsid w:val="00586C78"/>
    <w:rsid w:val="00595386"/>
    <w:rsid w:val="005953B0"/>
    <w:rsid w:val="005A3621"/>
    <w:rsid w:val="005A4AC0"/>
    <w:rsid w:val="005A5A44"/>
    <w:rsid w:val="005A5FDF"/>
    <w:rsid w:val="005B0FB7"/>
    <w:rsid w:val="005B122A"/>
    <w:rsid w:val="005B267E"/>
    <w:rsid w:val="005B5AC2"/>
    <w:rsid w:val="005C2833"/>
    <w:rsid w:val="005D15D4"/>
    <w:rsid w:val="005D38D0"/>
    <w:rsid w:val="005E144D"/>
    <w:rsid w:val="005E1500"/>
    <w:rsid w:val="005E3A43"/>
    <w:rsid w:val="005E51A4"/>
    <w:rsid w:val="005F77C7"/>
    <w:rsid w:val="00605339"/>
    <w:rsid w:val="00620675"/>
    <w:rsid w:val="006207A0"/>
    <w:rsid w:val="00622651"/>
    <w:rsid w:val="00622910"/>
    <w:rsid w:val="00622E24"/>
    <w:rsid w:val="00623F85"/>
    <w:rsid w:val="006433C3"/>
    <w:rsid w:val="00644D7E"/>
    <w:rsid w:val="00647A30"/>
    <w:rsid w:val="00650F5B"/>
    <w:rsid w:val="00652DC0"/>
    <w:rsid w:val="00653155"/>
    <w:rsid w:val="00655668"/>
    <w:rsid w:val="00660584"/>
    <w:rsid w:val="00664953"/>
    <w:rsid w:val="006670D7"/>
    <w:rsid w:val="00667797"/>
    <w:rsid w:val="006719EA"/>
    <w:rsid w:val="00671F13"/>
    <w:rsid w:val="0067400A"/>
    <w:rsid w:val="006747E0"/>
    <w:rsid w:val="0067555E"/>
    <w:rsid w:val="00680254"/>
    <w:rsid w:val="006847AD"/>
    <w:rsid w:val="0069114B"/>
    <w:rsid w:val="00695BFD"/>
    <w:rsid w:val="006A756A"/>
    <w:rsid w:val="006B7258"/>
    <w:rsid w:val="006C396A"/>
    <w:rsid w:val="006D1ADA"/>
    <w:rsid w:val="006D66F7"/>
    <w:rsid w:val="006E3B5D"/>
    <w:rsid w:val="006F5518"/>
    <w:rsid w:val="006F75D3"/>
    <w:rsid w:val="00702D61"/>
    <w:rsid w:val="00703849"/>
    <w:rsid w:val="00705C9D"/>
    <w:rsid w:val="00705F13"/>
    <w:rsid w:val="00714F1D"/>
    <w:rsid w:val="00715225"/>
    <w:rsid w:val="00717C37"/>
    <w:rsid w:val="00720CC6"/>
    <w:rsid w:val="00722DDB"/>
    <w:rsid w:val="00724728"/>
    <w:rsid w:val="00724F98"/>
    <w:rsid w:val="00730B9B"/>
    <w:rsid w:val="007310E9"/>
    <w:rsid w:val="0073182E"/>
    <w:rsid w:val="007332FF"/>
    <w:rsid w:val="00733A24"/>
    <w:rsid w:val="00735319"/>
    <w:rsid w:val="007408F5"/>
    <w:rsid w:val="00741EAE"/>
    <w:rsid w:val="007551E1"/>
    <w:rsid w:val="00755248"/>
    <w:rsid w:val="007557E0"/>
    <w:rsid w:val="0076190B"/>
    <w:rsid w:val="0076355D"/>
    <w:rsid w:val="00763A2D"/>
    <w:rsid w:val="00767F72"/>
    <w:rsid w:val="007761D8"/>
    <w:rsid w:val="00777795"/>
    <w:rsid w:val="00781788"/>
    <w:rsid w:val="00783A57"/>
    <w:rsid w:val="00784C92"/>
    <w:rsid w:val="007859CD"/>
    <w:rsid w:val="00786FA3"/>
    <w:rsid w:val="00787808"/>
    <w:rsid w:val="00790072"/>
    <w:rsid w:val="007907E4"/>
    <w:rsid w:val="00796461"/>
    <w:rsid w:val="00797696"/>
    <w:rsid w:val="007A6A4F"/>
    <w:rsid w:val="007B03F5"/>
    <w:rsid w:val="007B2CFA"/>
    <w:rsid w:val="007B59D3"/>
    <w:rsid w:val="007B5C09"/>
    <w:rsid w:val="007B5DA2"/>
    <w:rsid w:val="007B5E09"/>
    <w:rsid w:val="007C0966"/>
    <w:rsid w:val="007C19E7"/>
    <w:rsid w:val="007C5CFD"/>
    <w:rsid w:val="007C6D9F"/>
    <w:rsid w:val="007D17EE"/>
    <w:rsid w:val="007D4893"/>
    <w:rsid w:val="007D7697"/>
    <w:rsid w:val="007E6409"/>
    <w:rsid w:val="007E70CF"/>
    <w:rsid w:val="007E74A4"/>
    <w:rsid w:val="007F263F"/>
    <w:rsid w:val="007F46EA"/>
    <w:rsid w:val="007F5579"/>
    <w:rsid w:val="007F72DF"/>
    <w:rsid w:val="008002E8"/>
    <w:rsid w:val="0080766E"/>
    <w:rsid w:val="008105BE"/>
    <w:rsid w:val="00811169"/>
    <w:rsid w:val="00815297"/>
    <w:rsid w:val="00817BA1"/>
    <w:rsid w:val="00821D46"/>
    <w:rsid w:val="00822D83"/>
    <w:rsid w:val="00823022"/>
    <w:rsid w:val="0082634E"/>
    <w:rsid w:val="008264E3"/>
    <w:rsid w:val="008313C4"/>
    <w:rsid w:val="00832B35"/>
    <w:rsid w:val="00835434"/>
    <w:rsid w:val="008358C0"/>
    <w:rsid w:val="00842838"/>
    <w:rsid w:val="00846028"/>
    <w:rsid w:val="00852724"/>
    <w:rsid w:val="00854BE6"/>
    <w:rsid w:val="00854EC1"/>
    <w:rsid w:val="0085797F"/>
    <w:rsid w:val="00861DC3"/>
    <w:rsid w:val="00867019"/>
    <w:rsid w:val="008735A9"/>
    <w:rsid w:val="00877D20"/>
    <w:rsid w:val="008803C7"/>
    <w:rsid w:val="008810BE"/>
    <w:rsid w:val="00881C48"/>
    <w:rsid w:val="00885590"/>
    <w:rsid w:val="00885B80"/>
    <w:rsid w:val="00885C30"/>
    <w:rsid w:val="00885E9B"/>
    <w:rsid w:val="00886C9D"/>
    <w:rsid w:val="00893C96"/>
    <w:rsid w:val="0089500A"/>
    <w:rsid w:val="00897C94"/>
    <w:rsid w:val="008A1DC1"/>
    <w:rsid w:val="008A51A3"/>
    <w:rsid w:val="008A7665"/>
    <w:rsid w:val="008A7C12"/>
    <w:rsid w:val="008B03CE"/>
    <w:rsid w:val="008B529E"/>
    <w:rsid w:val="008C17FB"/>
    <w:rsid w:val="008C228D"/>
    <w:rsid w:val="008D0C02"/>
    <w:rsid w:val="008D1B00"/>
    <w:rsid w:val="008D57B8"/>
    <w:rsid w:val="008E0345"/>
    <w:rsid w:val="008E03FC"/>
    <w:rsid w:val="008E4C19"/>
    <w:rsid w:val="008E510B"/>
    <w:rsid w:val="008F127E"/>
    <w:rsid w:val="00902B13"/>
    <w:rsid w:val="00903D19"/>
    <w:rsid w:val="00911941"/>
    <w:rsid w:val="009138A0"/>
    <w:rsid w:val="00925F0F"/>
    <w:rsid w:val="00930C91"/>
    <w:rsid w:val="00931CC8"/>
    <w:rsid w:val="00932F6B"/>
    <w:rsid w:val="009436FF"/>
    <w:rsid w:val="009468BC"/>
    <w:rsid w:val="0095487C"/>
    <w:rsid w:val="00957F01"/>
    <w:rsid w:val="009616DF"/>
    <w:rsid w:val="00962D5E"/>
    <w:rsid w:val="00964B22"/>
    <w:rsid w:val="0096542F"/>
    <w:rsid w:val="00966B57"/>
    <w:rsid w:val="00967FA7"/>
    <w:rsid w:val="00971645"/>
    <w:rsid w:val="00972123"/>
    <w:rsid w:val="009738BB"/>
    <w:rsid w:val="0097738F"/>
    <w:rsid w:val="00977919"/>
    <w:rsid w:val="00982049"/>
    <w:rsid w:val="00983000"/>
    <w:rsid w:val="00984D9B"/>
    <w:rsid w:val="009863A2"/>
    <w:rsid w:val="009870FA"/>
    <w:rsid w:val="00987D24"/>
    <w:rsid w:val="009921C3"/>
    <w:rsid w:val="0099327A"/>
    <w:rsid w:val="0099551D"/>
    <w:rsid w:val="009A04BB"/>
    <w:rsid w:val="009A5897"/>
    <w:rsid w:val="009A5F24"/>
    <w:rsid w:val="009A6B40"/>
    <w:rsid w:val="009B0B3E"/>
    <w:rsid w:val="009B1913"/>
    <w:rsid w:val="009B34DD"/>
    <w:rsid w:val="009B6657"/>
    <w:rsid w:val="009B7C35"/>
    <w:rsid w:val="009C05F8"/>
    <w:rsid w:val="009C21F1"/>
    <w:rsid w:val="009C52CE"/>
    <w:rsid w:val="009D0EB5"/>
    <w:rsid w:val="009D14F9"/>
    <w:rsid w:val="009D2B74"/>
    <w:rsid w:val="009D63FF"/>
    <w:rsid w:val="009E08C6"/>
    <w:rsid w:val="009E175D"/>
    <w:rsid w:val="009E2315"/>
    <w:rsid w:val="009E3CC2"/>
    <w:rsid w:val="009F06BD"/>
    <w:rsid w:val="009F2A4D"/>
    <w:rsid w:val="009F3302"/>
    <w:rsid w:val="009F5FE3"/>
    <w:rsid w:val="009F6FFA"/>
    <w:rsid w:val="00A00828"/>
    <w:rsid w:val="00A03290"/>
    <w:rsid w:val="00A07490"/>
    <w:rsid w:val="00A10655"/>
    <w:rsid w:val="00A1197C"/>
    <w:rsid w:val="00A12B64"/>
    <w:rsid w:val="00A22C38"/>
    <w:rsid w:val="00A25193"/>
    <w:rsid w:val="00A26E80"/>
    <w:rsid w:val="00A31AE8"/>
    <w:rsid w:val="00A32EFF"/>
    <w:rsid w:val="00A34FB3"/>
    <w:rsid w:val="00A3739D"/>
    <w:rsid w:val="00A37DDA"/>
    <w:rsid w:val="00A37ED8"/>
    <w:rsid w:val="00A50829"/>
    <w:rsid w:val="00A63A6B"/>
    <w:rsid w:val="00A76E0B"/>
    <w:rsid w:val="00A84DC6"/>
    <w:rsid w:val="00A9100D"/>
    <w:rsid w:val="00A925EC"/>
    <w:rsid w:val="00A929AA"/>
    <w:rsid w:val="00A92B6B"/>
    <w:rsid w:val="00A955A9"/>
    <w:rsid w:val="00AA19EE"/>
    <w:rsid w:val="00AA4C49"/>
    <w:rsid w:val="00AA541E"/>
    <w:rsid w:val="00AB3B03"/>
    <w:rsid w:val="00AC0702"/>
    <w:rsid w:val="00AC6411"/>
    <w:rsid w:val="00AD0DA4"/>
    <w:rsid w:val="00AD134E"/>
    <w:rsid w:val="00AD1B26"/>
    <w:rsid w:val="00AD23F7"/>
    <w:rsid w:val="00AD4169"/>
    <w:rsid w:val="00AD4FDE"/>
    <w:rsid w:val="00AD7557"/>
    <w:rsid w:val="00AE18DF"/>
    <w:rsid w:val="00AE25C6"/>
    <w:rsid w:val="00AE306C"/>
    <w:rsid w:val="00AF28C1"/>
    <w:rsid w:val="00B02EF1"/>
    <w:rsid w:val="00B070B3"/>
    <w:rsid w:val="00B07C97"/>
    <w:rsid w:val="00B07EA1"/>
    <w:rsid w:val="00B11C67"/>
    <w:rsid w:val="00B13B7C"/>
    <w:rsid w:val="00B15754"/>
    <w:rsid w:val="00B15A27"/>
    <w:rsid w:val="00B2046E"/>
    <w:rsid w:val="00B20E8B"/>
    <w:rsid w:val="00B21CEB"/>
    <w:rsid w:val="00B257E1"/>
    <w:rsid w:val="00B2599A"/>
    <w:rsid w:val="00B27AC4"/>
    <w:rsid w:val="00B343CC"/>
    <w:rsid w:val="00B43C75"/>
    <w:rsid w:val="00B5084A"/>
    <w:rsid w:val="00B606A1"/>
    <w:rsid w:val="00B614F7"/>
    <w:rsid w:val="00B61871"/>
    <w:rsid w:val="00B61B26"/>
    <w:rsid w:val="00B675B2"/>
    <w:rsid w:val="00B70527"/>
    <w:rsid w:val="00B71A97"/>
    <w:rsid w:val="00B81261"/>
    <w:rsid w:val="00B8223E"/>
    <w:rsid w:val="00B832AE"/>
    <w:rsid w:val="00B86678"/>
    <w:rsid w:val="00B92F9B"/>
    <w:rsid w:val="00B941B3"/>
    <w:rsid w:val="00B96513"/>
    <w:rsid w:val="00BA1D45"/>
    <w:rsid w:val="00BA1D47"/>
    <w:rsid w:val="00BA66F0"/>
    <w:rsid w:val="00BB2239"/>
    <w:rsid w:val="00BB2AE7"/>
    <w:rsid w:val="00BB6464"/>
    <w:rsid w:val="00BC1BB8"/>
    <w:rsid w:val="00BD0F38"/>
    <w:rsid w:val="00BD7FE1"/>
    <w:rsid w:val="00BE0EB8"/>
    <w:rsid w:val="00BE37CA"/>
    <w:rsid w:val="00BE4B2A"/>
    <w:rsid w:val="00BE6144"/>
    <w:rsid w:val="00BE635A"/>
    <w:rsid w:val="00BE7723"/>
    <w:rsid w:val="00BF17E9"/>
    <w:rsid w:val="00BF2ABB"/>
    <w:rsid w:val="00BF5099"/>
    <w:rsid w:val="00C10F10"/>
    <w:rsid w:val="00C15D4D"/>
    <w:rsid w:val="00C166A0"/>
    <w:rsid w:val="00C175DC"/>
    <w:rsid w:val="00C30171"/>
    <w:rsid w:val="00C308C6"/>
    <w:rsid w:val="00C309D8"/>
    <w:rsid w:val="00C33998"/>
    <w:rsid w:val="00C40D3E"/>
    <w:rsid w:val="00C43519"/>
    <w:rsid w:val="00C51537"/>
    <w:rsid w:val="00C52BC3"/>
    <w:rsid w:val="00C5584B"/>
    <w:rsid w:val="00C6102D"/>
    <w:rsid w:val="00C61AFA"/>
    <w:rsid w:val="00C61D64"/>
    <w:rsid w:val="00C62099"/>
    <w:rsid w:val="00C64EA3"/>
    <w:rsid w:val="00C72867"/>
    <w:rsid w:val="00C75E81"/>
    <w:rsid w:val="00C75F52"/>
    <w:rsid w:val="00C81710"/>
    <w:rsid w:val="00C86609"/>
    <w:rsid w:val="00C922FD"/>
    <w:rsid w:val="00C92B4C"/>
    <w:rsid w:val="00C954F6"/>
    <w:rsid w:val="00C95D30"/>
    <w:rsid w:val="00CA4978"/>
    <w:rsid w:val="00CA6BC5"/>
    <w:rsid w:val="00CB3E57"/>
    <w:rsid w:val="00CC1CCA"/>
    <w:rsid w:val="00CC61CD"/>
    <w:rsid w:val="00CD5011"/>
    <w:rsid w:val="00CE640F"/>
    <w:rsid w:val="00CE76BC"/>
    <w:rsid w:val="00CF10CE"/>
    <w:rsid w:val="00CF419A"/>
    <w:rsid w:val="00CF540E"/>
    <w:rsid w:val="00CF6CC8"/>
    <w:rsid w:val="00D00E89"/>
    <w:rsid w:val="00D02F07"/>
    <w:rsid w:val="00D11375"/>
    <w:rsid w:val="00D23346"/>
    <w:rsid w:val="00D27EBE"/>
    <w:rsid w:val="00D36A49"/>
    <w:rsid w:val="00D458BA"/>
    <w:rsid w:val="00D50754"/>
    <w:rsid w:val="00D517C6"/>
    <w:rsid w:val="00D54F0A"/>
    <w:rsid w:val="00D64806"/>
    <w:rsid w:val="00D71D84"/>
    <w:rsid w:val="00D72464"/>
    <w:rsid w:val="00D73CE4"/>
    <w:rsid w:val="00D768EB"/>
    <w:rsid w:val="00D774EF"/>
    <w:rsid w:val="00D82B4A"/>
    <w:rsid w:val="00D82D1E"/>
    <w:rsid w:val="00D832D9"/>
    <w:rsid w:val="00D90F00"/>
    <w:rsid w:val="00D94F6B"/>
    <w:rsid w:val="00D9717B"/>
    <w:rsid w:val="00D975C0"/>
    <w:rsid w:val="00DA3D2D"/>
    <w:rsid w:val="00DA3E37"/>
    <w:rsid w:val="00DA5285"/>
    <w:rsid w:val="00DA712A"/>
    <w:rsid w:val="00DB191D"/>
    <w:rsid w:val="00DB1D08"/>
    <w:rsid w:val="00DB4F91"/>
    <w:rsid w:val="00DC1EF7"/>
    <w:rsid w:val="00DC1F0F"/>
    <w:rsid w:val="00DC3117"/>
    <w:rsid w:val="00DC5DD9"/>
    <w:rsid w:val="00DC6D2D"/>
    <w:rsid w:val="00DD5238"/>
    <w:rsid w:val="00DD64C2"/>
    <w:rsid w:val="00DE33B5"/>
    <w:rsid w:val="00DE3589"/>
    <w:rsid w:val="00DE5E18"/>
    <w:rsid w:val="00DE6E01"/>
    <w:rsid w:val="00DF0487"/>
    <w:rsid w:val="00DF3A0D"/>
    <w:rsid w:val="00DF5EA4"/>
    <w:rsid w:val="00DF73AC"/>
    <w:rsid w:val="00E023FD"/>
    <w:rsid w:val="00E02681"/>
    <w:rsid w:val="00E02792"/>
    <w:rsid w:val="00E034D8"/>
    <w:rsid w:val="00E04CC0"/>
    <w:rsid w:val="00E131EE"/>
    <w:rsid w:val="00E15816"/>
    <w:rsid w:val="00E160D5"/>
    <w:rsid w:val="00E239FF"/>
    <w:rsid w:val="00E25BD1"/>
    <w:rsid w:val="00E27D4A"/>
    <w:rsid w:val="00E27D7B"/>
    <w:rsid w:val="00E30556"/>
    <w:rsid w:val="00E30981"/>
    <w:rsid w:val="00E33136"/>
    <w:rsid w:val="00E343E0"/>
    <w:rsid w:val="00E34D7C"/>
    <w:rsid w:val="00E36C7E"/>
    <w:rsid w:val="00E3723D"/>
    <w:rsid w:val="00E37E52"/>
    <w:rsid w:val="00E42AFE"/>
    <w:rsid w:val="00E44C89"/>
    <w:rsid w:val="00E45536"/>
    <w:rsid w:val="00E56031"/>
    <w:rsid w:val="00E61BA2"/>
    <w:rsid w:val="00E63586"/>
    <w:rsid w:val="00E63864"/>
    <w:rsid w:val="00E6403F"/>
    <w:rsid w:val="00E64725"/>
    <w:rsid w:val="00E770C4"/>
    <w:rsid w:val="00E77ACA"/>
    <w:rsid w:val="00E816BF"/>
    <w:rsid w:val="00E84C5A"/>
    <w:rsid w:val="00E861DB"/>
    <w:rsid w:val="00E90FA2"/>
    <w:rsid w:val="00E93406"/>
    <w:rsid w:val="00E956C5"/>
    <w:rsid w:val="00E95C39"/>
    <w:rsid w:val="00E96432"/>
    <w:rsid w:val="00EA2C39"/>
    <w:rsid w:val="00EB0A3C"/>
    <w:rsid w:val="00EB0A96"/>
    <w:rsid w:val="00EB1162"/>
    <w:rsid w:val="00EB3D43"/>
    <w:rsid w:val="00EB77F9"/>
    <w:rsid w:val="00EC1D0B"/>
    <w:rsid w:val="00EC5769"/>
    <w:rsid w:val="00EC7D00"/>
    <w:rsid w:val="00ED0304"/>
    <w:rsid w:val="00ED087C"/>
    <w:rsid w:val="00ED11D0"/>
    <w:rsid w:val="00ED2765"/>
    <w:rsid w:val="00ED2E8E"/>
    <w:rsid w:val="00ED72AF"/>
    <w:rsid w:val="00EE38FA"/>
    <w:rsid w:val="00EE3E2C"/>
    <w:rsid w:val="00EE466C"/>
    <w:rsid w:val="00EE5D23"/>
    <w:rsid w:val="00EE750D"/>
    <w:rsid w:val="00EF11E7"/>
    <w:rsid w:val="00EF2537"/>
    <w:rsid w:val="00EF3CA4"/>
    <w:rsid w:val="00EF5E1F"/>
    <w:rsid w:val="00EF6FA4"/>
    <w:rsid w:val="00EF7859"/>
    <w:rsid w:val="00EF7A15"/>
    <w:rsid w:val="00F014DA"/>
    <w:rsid w:val="00F02591"/>
    <w:rsid w:val="00F13212"/>
    <w:rsid w:val="00F13C1C"/>
    <w:rsid w:val="00F14273"/>
    <w:rsid w:val="00F15D8F"/>
    <w:rsid w:val="00F3189B"/>
    <w:rsid w:val="00F47395"/>
    <w:rsid w:val="00F479D5"/>
    <w:rsid w:val="00F5696E"/>
    <w:rsid w:val="00F60EFF"/>
    <w:rsid w:val="00F67D2D"/>
    <w:rsid w:val="00F67F5C"/>
    <w:rsid w:val="00F70155"/>
    <w:rsid w:val="00F860CC"/>
    <w:rsid w:val="00F90858"/>
    <w:rsid w:val="00F9215E"/>
    <w:rsid w:val="00F94398"/>
    <w:rsid w:val="00F95E4E"/>
    <w:rsid w:val="00FA228B"/>
    <w:rsid w:val="00FA4629"/>
    <w:rsid w:val="00FA64B4"/>
    <w:rsid w:val="00FA6B6D"/>
    <w:rsid w:val="00FB09E5"/>
    <w:rsid w:val="00FB0A2D"/>
    <w:rsid w:val="00FB2B56"/>
    <w:rsid w:val="00FB4E3A"/>
    <w:rsid w:val="00FC12BF"/>
    <w:rsid w:val="00FC16A5"/>
    <w:rsid w:val="00FC1A7C"/>
    <w:rsid w:val="00FC1CCD"/>
    <w:rsid w:val="00FC2C60"/>
    <w:rsid w:val="00FC50B6"/>
    <w:rsid w:val="00FC64AB"/>
    <w:rsid w:val="00FD3E6F"/>
    <w:rsid w:val="00FD51B9"/>
    <w:rsid w:val="00FD5B05"/>
    <w:rsid w:val="00FE2A39"/>
    <w:rsid w:val="00FE2EF6"/>
    <w:rsid w:val="00FF1FBE"/>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B81CB"/>
  <w15:docId w15:val="{F3D4717F-80A0-4CB3-BEE9-D43CB76CD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Calibri" w:hAnsi="Lato" w:cs="Times New Roman"/>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uiPriority="2"/>
    <w:lsdException w:name="heading 6" w:uiPriority="2"/>
    <w:lsdException w:name="heading 7" w:uiPriority="2"/>
    <w:lsdException w:name="heading 8" w:uiPriority="2"/>
    <w:lsdException w:name="heading 9" w:uiPriority="2"/>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nhideWhenUsed="1"/>
    <w:lsdException w:name="index heading" w:semiHidden="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4"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qFormat="1"/>
    <w:lsdException w:name="List Number 2" w:semiHidden="1"/>
    <w:lsdException w:name="List Number 3" w:semiHidden="1"/>
    <w:lsdException w:name="List Number 4" w:semiHidden="1"/>
    <w:lsdException w:name="List Number 5" w:semiHidden="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53B69"/>
  </w:style>
  <w:style w:type="paragraph" w:styleId="Heading1">
    <w:name w:val="heading 1"/>
    <w:basedOn w:val="Normal"/>
    <w:next w:val="Normal"/>
    <w:link w:val="Heading1Char"/>
    <w:uiPriority w:val="1"/>
    <w:qFormat/>
    <w:rsid w:val="00082E45"/>
    <w:pPr>
      <w:numPr>
        <w:numId w:val="3"/>
      </w:numPr>
      <w:spacing w:before="240"/>
      <w:outlineLvl w:val="0"/>
    </w:pPr>
    <w:rPr>
      <w:rFonts w:asciiTheme="majorHAnsi" w:eastAsiaTheme="majorEastAsia" w:hAnsiTheme="majorHAnsi" w:cstheme="majorBidi"/>
      <w:bCs/>
      <w:color w:val="007E91" w:themeColor="text1"/>
      <w:kern w:val="32"/>
      <w:sz w:val="36"/>
      <w:szCs w:val="32"/>
    </w:rPr>
  </w:style>
  <w:style w:type="paragraph" w:styleId="Heading2">
    <w:name w:val="heading 2"/>
    <w:basedOn w:val="Normal"/>
    <w:next w:val="Normal"/>
    <w:link w:val="Heading2Char"/>
    <w:uiPriority w:val="1"/>
    <w:qFormat/>
    <w:rsid w:val="00082E45"/>
    <w:pPr>
      <w:numPr>
        <w:ilvl w:val="1"/>
        <w:numId w:val="3"/>
      </w:numPr>
      <w:spacing w:before="240"/>
      <w:outlineLvl w:val="1"/>
    </w:pPr>
    <w:rPr>
      <w:rFonts w:asciiTheme="majorHAnsi" w:eastAsiaTheme="majorEastAsia" w:hAnsiTheme="majorHAnsi" w:cstheme="majorBidi"/>
      <w:bCs/>
      <w:iCs/>
      <w:color w:val="44546A" w:themeColor="text2"/>
      <w:sz w:val="32"/>
      <w:szCs w:val="32"/>
    </w:rPr>
  </w:style>
  <w:style w:type="paragraph" w:styleId="Heading3">
    <w:name w:val="heading 3"/>
    <w:basedOn w:val="Normal"/>
    <w:next w:val="Normal"/>
    <w:link w:val="Heading3Char"/>
    <w:uiPriority w:val="1"/>
    <w:qFormat/>
    <w:rsid w:val="00082E45"/>
    <w:pPr>
      <w:numPr>
        <w:ilvl w:val="2"/>
        <w:numId w:val="3"/>
      </w:numPr>
      <w:spacing w:before="240"/>
      <w:outlineLvl w:val="2"/>
    </w:pPr>
    <w:rPr>
      <w:rFonts w:asciiTheme="majorHAnsi" w:hAnsiTheme="majorHAnsi" w:cs="Arial"/>
      <w:bCs/>
      <w:color w:val="007E91" w:themeColor="accent1"/>
      <w:sz w:val="28"/>
      <w:szCs w:val="28"/>
    </w:rPr>
  </w:style>
  <w:style w:type="paragraph" w:styleId="Heading4">
    <w:name w:val="heading 4"/>
    <w:basedOn w:val="Normal"/>
    <w:next w:val="Normal"/>
    <w:link w:val="Heading4Char"/>
    <w:uiPriority w:val="1"/>
    <w:qFormat/>
    <w:rsid w:val="00082E45"/>
    <w:pPr>
      <w:numPr>
        <w:ilvl w:val="3"/>
        <w:numId w:val="3"/>
      </w:numPr>
      <w:spacing w:before="240"/>
      <w:ind w:left="862" w:hanging="862"/>
      <w:outlineLvl w:val="3"/>
    </w:pPr>
    <w:rPr>
      <w:rFonts w:asciiTheme="majorHAnsi" w:eastAsiaTheme="majorEastAsia" w:hAnsiTheme="majorHAnsi" w:cstheme="majorBidi"/>
      <w:bCs/>
      <w:iCs/>
      <w:color w:val="44546A" w:themeColor="text2"/>
      <w:sz w:val="24"/>
    </w:rPr>
  </w:style>
  <w:style w:type="paragraph" w:styleId="Heading5">
    <w:name w:val="heading 5"/>
    <w:basedOn w:val="Normal"/>
    <w:next w:val="Normal"/>
    <w:link w:val="Heading5Char"/>
    <w:uiPriority w:val="2"/>
    <w:semiHidden/>
    <w:rsid w:val="00082E45"/>
    <w:pPr>
      <w:numPr>
        <w:ilvl w:val="4"/>
        <w:numId w:val="3"/>
      </w:numPr>
      <w:ind w:left="1009" w:hanging="1009"/>
      <w:outlineLvl w:val="4"/>
    </w:pPr>
    <w:rPr>
      <w:rFonts w:asciiTheme="majorHAnsi" w:hAnsiTheme="majorHAnsi"/>
      <w:color w:val="007E91" w:themeColor="text1"/>
      <w:lang w:eastAsia="en-AU"/>
    </w:rPr>
  </w:style>
  <w:style w:type="paragraph" w:styleId="Heading6">
    <w:name w:val="heading 6"/>
    <w:basedOn w:val="Normal"/>
    <w:next w:val="Normal"/>
    <w:link w:val="Heading6Char"/>
    <w:uiPriority w:val="2"/>
    <w:semiHidden/>
    <w:rsid w:val="00082E45"/>
    <w:pPr>
      <w:numPr>
        <w:ilvl w:val="5"/>
        <w:numId w:val="3"/>
      </w:numPr>
      <w:ind w:left="1151" w:hanging="1151"/>
      <w:outlineLvl w:val="5"/>
    </w:pPr>
    <w:rPr>
      <w:rFonts w:asciiTheme="majorHAnsi" w:hAnsiTheme="majorHAnsi"/>
      <w:color w:val="44546A" w:themeColor="text2"/>
      <w:lang w:eastAsia="en-AU"/>
    </w:rPr>
  </w:style>
  <w:style w:type="paragraph" w:styleId="Heading7">
    <w:name w:val="heading 7"/>
    <w:basedOn w:val="Normal"/>
    <w:next w:val="Normal"/>
    <w:link w:val="Heading7Char"/>
    <w:uiPriority w:val="2"/>
    <w:semiHidden/>
    <w:rsid w:val="00082E45"/>
    <w:pPr>
      <w:numPr>
        <w:ilvl w:val="6"/>
        <w:numId w:val="3"/>
      </w:numPr>
      <w:ind w:left="1298" w:hanging="1298"/>
      <w:outlineLvl w:val="6"/>
    </w:pPr>
    <w:rPr>
      <w:rFonts w:asciiTheme="majorHAnsi" w:hAnsiTheme="majorHAnsi"/>
      <w:color w:val="007E91" w:themeColor="text1"/>
      <w:lang w:eastAsia="en-AU"/>
    </w:rPr>
  </w:style>
  <w:style w:type="paragraph" w:styleId="Heading8">
    <w:name w:val="heading 8"/>
    <w:basedOn w:val="Normal"/>
    <w:next w:val="Normal"/>
    <w:link w:val="Heading8Char"/>
    <w:uiPriority w:val="2"/>
    <w:semiHidden/>
    <w:rsid w:val="00962D5E"/>
    <w:pPr>
      <w:numPr>
        <w:ilvl w:val="7"/>
        <w:numId w:val="3"/>
      </w:numPr>
      <w:outlineLvl w:val="7"/>
    </w:pPr>
    <w:rPr>
      <w:rFonts w:asciiTheme="majorHAnsi" w:hAnsiTheme="majorHAnsi"/>
      <w:color w:val="44546A" w:themeColor="text2"/>
      <w:lang w:eastAsia="en-AU"/>
    </w:rPr>
  </w:style>
  <w:style w:type="paragraph" w:styleId="Heading9">
    <w:name w:val="heading 9"/>
    <w:basedOn w:val="Normal"/>
    <w:next w:val="Normal"/>
    <w:link w:val="Heading9Char"/>
    <w:uiPriority w:val="2"/>
    <w:semiHidden/>
    <w:rsid w:val="00962D5E"/>
    <w:pPr>
      <w:numPr>
        <w:ilvl w:val="8"/>
        <w:numId w:val="3"/>
      </w:numPr>
      <w:ind w:left="1582" w:hanging="1582"/>
      <w:outlineLvl w:val="8"/>
    </w:pPr>
    <w:rPr>
      <w:rFonts w:asciiTheme="majorHAnsi" w:hAnsiTheme="majorHAnsi"/>
      <w:color w:val="007E91"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315377"/>
    <w:rPr>
      <w:rFonts w:asciiTheme="majorHAnsi" w:eastAsiaTheme="majorEastAsia" w:hAnsiTheme="majorHAnsi" w:cstheme="majorBidi"/>
      <w:bCs/>
      <w:color w:val="007E91" w:themeColor="text1"/>
      <w:kern w:val="32"/>
      <w:sz w:val="36"/>
      <w:szCs w:val="32"/>
    </w:rPr>
  </w:style>
  <w:style w:type="character" w:customStyle="1" w:styleId="Heading2Char">
    <w:name w:val="Heading 2 Char"/>
    <w:basedOn w:val="DefaultParagraphFont"/>
    <w:link w:val="Heading2"/>
    <w:uiPriority w:val="1"/>
    <w:rsid w:val="00315377"/>
    <w:rPr>
      <w:rFonts w:asciiTheme="majorHAnsi" w:eastAsiaTheme="majorEastAsia" w:hAnsiTheme="majorHAnsi" w:cstheme="majorBidi"/>
      <w:bCs/>
      <w:iCs/>
      <w:color w:val="44546A" w:themeColor="text2"/>
      <w:sz w:val="32"/>
      <w:szCs w:val="32"/>
    </w:rPr>
  </w:style>
  <w:style w:type="paragraph" w:styleId="Title">
    <w:name w:val="Title"/>
    <w:basedOn w:val="Normal"/>
    <w:next w:val="Normal"/>
    <w:link w:val="TitleChar"/>
    <w:qFormat/>
    <w:rsid w:val="00ED2E8E"/>
    <w:pPr>
      <w:jc w:val="right"/>
    </w:pPr>
    <w:rPr>
      <w:rFonts w:ascii="Lato Semibold" w:eastAsia="Times New Roman" w:hAnsi="Lato Semibold"/>
      <w:bCs/>
      <w:color w:val="FFFFFF" w:themeColor="background1"/>
      <w:kern w:val="32"/>
      <w:sz w:val="60"/>
      <w:szCs w:val="64"/>
    </w:rPr>
  </w:style>
  <w:style w:type="character" w:customStyle="1" w:styleId="TitleChar">
    <w:name w:val="Title Char"/>
    <w:basedOn w:val="DefaultParagraphFont"/>
    <w:link w:val="Title"/>
    <w:rsid w:val="00ED2E8E"/>
    <w:rPr>
      <w:rFonts w:ascii="Lato Semibold" w:eastAsia="Times New Roman" w:hAnsi="Lato Semibold"/>
      <w:bCs/>
      <w:color w:val="FFFFFF" w:themeColor="background1"/>
      <w:kern w:val="32"/>
      <w:sz w:val="60"/>
      <w:szCs w:val="64"/>
    </w:rPr>
  </w:style>
  <w:style w:type="paragraph" w:styleId="Subtitle">
    <w:name w:val="Subtitle"/>
    <w:basedOn w:val="Normal"/>
    <w:next w:val="Normal"/>
    <w:link w:val="SubtitleChar"/>
    <w:qFormat/>
    <w:rsid w:val="00ED2E8E"/>
    <w:pPr>
      <w:numPr>
        <w:ilvl w:val="1"/>
      </w:numPr>
      <w:spacing w:after="160"/>
      <w:jc w:val="right"/>
    </w:pPr>
    <w:rPr>
      <w:rFonts w:ascii="Lato Semibold" w:eastAsia="Times New Roman" w:hAnsi="Lato Semibold"/>
      <w:color w:val="FFFFFF" w:themeColor="background1"/>
      <w:sz w:val="40"/>
    </w:rPr>
  </w:style>
  <w:style w:type="character" w:customStyle="1" w:styleId="SubtitleChar">
    <w:name w:val="Subtitle Char"/>
    <w:basedOn w:val="DefaultParagraphFont"/>
    <w:link w:val="Subtitle"/>
    <w:rsid w:val="00315377"/>
    <w:rPr>
      <w:rFonts w:ascii="Lato Semibold" w:eastAsia="Times New Roman" w:hAnsi="Lato Semibold"/>
      <w:color w:val="FFFFFF" w:themeColor="background1"/>
      <w:sz w:val="40"/>
    </w:rPr>
  </w:style>
  <w:style w:type="character" w:customStyle="1" w:styleId="Heading3Char">
    <w:name w:val="Heading 3 Char"/>
    <w:basedOn w:val="DefaultParagraphFont"/>
    <w:link w:val="Heading3"/>
    <w:uiPriority w:val="1"/>
    <w:rsid w:val="00315377"/>
    <w:rPr>
      <w:rFonts w:asciiTheme="majorHAnsi" w:hAnsiTheme="majorHAnsi" w:cs="Arial"/>
      <w:bCs/>
      <w:color w:val="007E91" w:themeColor="accent1"/>
      <w:sz w:val="28"/>
      <w:szCs w:val="28"/>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FC16A5"/>
    <w:pPr>
      <w:tabs>
        <w:tab w:val="right" w:pos="10318"/>
      </w:tabs>
      <w:spacing w:after="240"/>
      <w:jc w:val="right"/>
    </w:pPr>
  </w:style>
  <w:style w:type="character" w:customStyle="1" w:styleId="HeaderChar">
    <w:name w:val="Header Char"/>
    <w:aliases w:val="Page header Char"/>
    <w:basedOn w:val="DefaultParagraphFont"/>
    <w:link w:val="Header"/>
    <w:uiPriority w:val="8"/>
    <w:rsid w:val="00FC16A5"/>
    <w:rPr>
      <w:rFonts w:ascii="Lato" w:hAnsi="Lato"/>
    </w:rPr>
  </w:style>
  <w:style w:type="paragraph" w:styleId="Footer">
    <w:name w:val="footer"/>
    <w:basedOn w:val="Normal"/>
    <w:link w:val="FooterChar"/>
    <w:uiPriority w:val="99"/>
    <w:unhideWhenUsed/>
    <w:rsid w:val="004E7885"/>
    <w:pPr>
      <w:tabs>
        <w:tab w:val="center" w:pos="4513"/>
        <w:tab w:val="right" w:pos="9026"/>
      </w:tabs>
      <w:spacing w:after="0"/>
    </w:pPr>
  </w:style>
  <w:style w:type="character" w:customStyle="1" w:styleId="FooterChar">
    <w:name w:val="Footer Char"/>
    <w:basedOn w:val="DefaultParagraphFont"/>
    <w:link w:val="Footer"/>
    <w:uiPriority w:val="99"/>
    <w:rsid w:val="004E7885"/>
    <w:rPr>
      <w:rFonts w:ascii="Lato" w:hAnsi="Lato"/>
    </w:rPr>
  </w:style>
  <w:style w:type="character" w:styleId="Strong">
    <w:name w:val="Strong"/>
    <w:basedOn w:val="DefaultParagraphFont"/>
    <w:uiPriority w:val="22"/>
    <w:semiHidden/>
    <w:rsid w:val="00AC6411"/>
    <w:rPr>
      <w:b/>
      <w:bCs/>
    </w:rPr>
  </w:style>
  <w:style w:type="character" w:customStyle="1" w:styleId="Heading4Char">
    <w:name w:val="Heading 4 Char"/>
    <w:basedOn w:val="DefaultParagraphFont"/>
    <w:link w:val="Heading4"/>
    <w:uiPriority w:val="1"/>
    <w:rsid w:val="00315377"/>
    <w:rPr>
      <w:rFonts w:asciiTheme="majorHAnsi" w:eastAsiaTheme="majorEastAsia" w:hAnsiTheme="majorHAnsi" w:cstheme="majorBidi"/>
      <w:bCs/>
      <w:iCs/>
      <w:color w:val="44546A" w:themeColor="text2"/>
      <w:sz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ist Paragraph1,Recommendation,List Paragraph11,List Paragraph111,L,F5 List Paragraph,Dot pt,CV text,Medium Grid 1 - Accent 21,Numbered Paragraph,List Paragraph2,NFP GP Bulleted List,FooterText,numbered,Paragraphe de liste1,列出段"/>
    <w:basedOn w:val="BlockText"/>
    <w:link w:val="ListParagraphChar"/>
    <w:uiPriority w:val="34"/>
    <w:qFormat/>
    <w:rsid w:val="003B6A61"/>
  </w:style>
  <w:style w:type="table" w:styleId="TableGrid">
    <w:name w:val="Table Grid"/>
    <w:basedOn w:val="TableNormal"/>
    <w:uiPriority w:val="9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qFormat/>
    <w:rsid w:val="00414CB3"/>
  </w:style>
  <w:style w:type="character" w:customStyle="1" w:styleId="BodyTextChar">
    <w:name w:val="Body Text Char"/>
    <w:basedOn w:val="DefaultParagraphFont"/>
    <w:link w:val="BodyText"/>
    <w:rsid w:val="00315377"/>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082E45"/>
    <w:rPr>
      <w:rFonts w:asciiTheme="majorHAnsi" w:hAnsiTheme="majorHAnsi"/>
      <w:color w:val="007E91" w:themeColor="text1"/>
      <w:lang w:eastAsia="en-AU"/>
    </w:rPr>
  </w:style>
  <w:style w:type="character" w:customStyle="1" w:styleId="Heading6Char">
    <w:name w:val="Heading 6 Char"/>
    <w:basedOn w:val="DefaultParagraphFont"/>
    <w:link w:val="Heading6"/>
    <w:uiPriority w:val="2"/>
    <w:semiHidden/>
    <w:rsid w:val="00082E45"/>
    <w:rPr>
      <w:rFonts w:asciiTheme="majorHAnsi" w:hAnsiTheme="majorHAnsi"/>
      <w:color w:val="44546A" w:themeColor="text2"/>
      <w:lang w:eastAsia="en-AU"/>
    </w:rPr>
  </w:style>
  <w:style w:type="character" w:customStyle="1" w:styleId="Heading7Char">
    <w:name w:val="Heading 7 Char"/>
    <w:basedOn w:val="DefaultParagraphFont"/>
    <w:link w:val="Heading7"/>
    <w:uiPriority w:val="2"/>
    <w:semiHidden/>
    <w:rsid w:val="00082E45"/>
    <w:rPr>
      <w:rFonts w:asciiTheme="majorHAnsi" w:hAnsiTheme="majorHAnsi"/>
      <w:color w:val="007E91" w:themeColor="text1"/>
      <w:lang w:eastAsia="en-AU"/>
    </w:rPr>
  </w:style>
  <w:style w:type="character" w:customStyle="1" w:styleId="Heading8Char">
    <w:name w:val="Heading 8 Char"/>
    <w:basedOn w:val="DefaultParagraphFont"/>
    <w:link w:val="Heading8"/>
    <w:uiPriority w:val="2"/>
    <w:semiHidden/>
    <w:rsid w:val="00962D5E"/>
    <w:rPr>
      <w:rFonts w:asciiTheme="majorHAnsi" w:hAnsiTheme="majorHAnsi"/>
      <w:color w:val="44546A" w:themeColor="text2"/>
      <w:lang w:eastAsia="en-AU"/>
    </w:rPr>
  </w:style>
  <w:style w:type="character" w:customStyle="1" w:styleId="Heading9Char">
    <w:name w:val="Heading 9 Char"/>
    <w:basedOn w:val="DefaultParagraphFont"/>
    <w:link w:val="Heading9"/>
    <w:uiPriority w:val="2"/>
    <w:semiHidden/>
    <w:rsid w:val="00962D5E"/>
    <w:rPr>
      <w:rFonts w:asciiTheme="majorHAnsi" w:hAnsiTheme="majorHAnsi"/>
      <w:color w:val="007E91" w:themeColor="text1"/>
      <w:lang w:eastAsia="en-AU"/>
    </w:rPr>
  </w:style>
  <w:style w:type="numbering" w:customStyle="1" w:styleId="Numberlist">
    <w:name w:val="Number list"/>
    <w:uiPriority w:val="99"/>
    <w:rsid w:val="007C6D9F"/>
    <w:pPr>
      <w:numPr>
        <w:numId w:val="2"/>
      </w:numPr>
    </w:pPr>
  </w:style>
  <w:style w:type="paragraph" w:styleId="List">
    <w:name w:val="List"/>
    <w:aliases w:val="Number List 1"/>
    <w:basedOn w:val="Normal"/>
    <w:uiPriority w:val="3"/>
    <w:qFormat/>
    <w:rsid w:val="00962D5E"/>
    <w:pPr>
      <w:numPr>
        <w:numId w:val="11"/>
      </w:numPr>
    </w:pPr>
  </w:style>
  <w:style w:type="paragraph" w:styleId="ListContinue">
    <w:name w:val="List Continue"/>
    <w:basedOn w:val="Normal"/>
    <w:uiPriority w:val="4"/>
    <w:semiHidden/>
    <w:rsid w:val="00962D5E"/>
    <w:pPr>
      <w:ind w:left="357"/>
      <w:contextualSpacing/>
    </w:pPr>
  </w:style>
  <w:style w:type="paragraph" w:styleId="BodyText2">
    <w:name w:val="Body Text 2"/>
    <w:basedOn w:val="Normal"/>
    <w:link w:val="BodyText2Char"/>
    <w:uiPriority w:val="99"/>
    <w:semiHidden/>
    <w:rsid w:val="00962D5E"/>
    <w:pPr>
      <w:spacing w:line="480" w:lineRule="auto"/>
    </w:pPr>
  </w:style>
  <w:style w:type="character" w:customStyle="1" w:styleId="BodyText2Char">
    <w:name w:val="Body Text 2 Char"/>
    <w:basedOn w:val="DefaultParagraphFont"/>
    <w:link w:val="BodyText2"/>
    <w:uiPriority w:val="99"/>
    <w:semiHidden/>
    <w:rsid w:val="00315377"/>
  </w:style>
  <w:style w:type="paragraph" w:styleId="ListNumber">
    <w:name w:val="List Number"/>
    <w:basedOn w:val="Normal"/>
    <w:uiPriority w:val="99"/>
    <w:semiHidden/>
    <w:rsid w:val="00DF73AC"/>
    <w:pPr>
      <w:numPr>
        <w:numId w:val="10"/>
      </w:numPr>
      <w:contextualSpacing/>
    </w:pPr>
  </w:style>
  <w:style w:type="paragraph" w:styleId="ListBullet">
    <w:name w:val="List Bullet"/>
    <w:aliases w:val="Bullet list level 1"/>
    <w:basedOn w:val="Normal"/>
    <w:uiPriority w:val="4"/>
    <w:qFormat/>
    <w:rsid w:val="00962D5E"/>
    <w:pPr>
      <w:numPr>
        <w:numId w:val="8"/>
      </w:numPr>
    </w:pPr>
  </w:style>
  <w:style w:type="paragraph" w:styleId="ListBullet2">
    <w:name w:val="List Bullet 2"/>
    <w:aliases w:val="Bullet list level 2"/>
    <w:basedOn w:val="Normal"/>
    <w:uiPriority w:val="2"/>
    <w:qFormat/>
    <w:rsid w:val="00AC6411"/>
    <w:pPr>
      <w:numPr>
        <w:ilvl w:val="1"/>
        <w:numId w:val="8"/>
      </w:numPr>
    </w:pPr>
  </w:style>
  <w:style w:type="paragraph" w:styleId="ListBullet3">
    <w:name w:val="List Bullet 3"/>
    <w:aliases w:val="Bullet list level 3"/>
    <w:basedOn w:val="ListBullet4"/>
    <w:uiPriority w:val="4"/>
    <w:semiHidden/>
    <w:rsid w:val="00AC6411"/>
  </w:style>
  <w:style w:type="paragraph" w:styleId="ListBullet4">
    <w:name w:val="List Bullet 4"/>
    <w:aliases w:val="Bullet list level 4"/>
    <w:basedOn w:val="Normal"/>
    <w:uiPriority w:val="4"/>
    <w:semiHidden/>
    <w:rsid w:val="00AC6411"/>
    <w:pPr>
      <w:numPr>
        <w:ilvl w:val="3"/>
        <w:numId w:val="8"/>
      </w:numPr>
    </w:pPr>
  </w:style>
  <w:style w:type="paragraph" w:styleId="ListBullet5">
    <w:name w:val="List Bullet 5"/>
    <w:aliases w:val="Bullet list level 5"/>
    <w:basedOn w:val="Normal"/>
    <w:uiPriority w:val="4"/>
    <w:semiHidden/>
    <w:rsid w:val="00962D5E"/>
    <w:pPr>
      <w:numPr>
        <w:ilvl w:val="4"/>
        <w:numId w:val="8"/>
      </w:numPr>
      <w:ind w:left="1786"/>
    </w:pPr>
  </w:style>
  <w:style w:type="character" w:styleId="Hyperlink">
    <w:name w:val="Hyperlink"/>
    <w:basedOn w:val="DefaultParagraphFont"/>
    <w:uiPriority w:val="99"/>
    <w:rsid w:val="00DF73AC"/>
    <w:rPr>
      <w:color w:val="007E91" w:themeColor="accent1"/>
      <w:u w:val="single"/>
    </w:rPr>
  </w:style>
  <w:style w:type="paragraph" w:styleId="TOCHeading">
    <w:name w:val="TOC Heading"/>
    <w:basedOn w:val="Heading1"/>
    <w:next w:val="Normal"/>
    <w:uiPriority w:val="39"/>
    <w:semiHidden/>
    <w:qFormat/>
    <w:rsid w:val="00082E45"/>
    <w:pPr>
      <w:numPr>
        <w:numId w:val="0"/>
      </w:numPr>
      <w:spacing w:before="480" w:after="0"/>
      <w:outlineLvl w:val="9"/>
    </w:pPr>
    <w:rPr>
      <w:color w:val="007E91" w:themeColor="accent1"/>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1B5CA" w:themeColor="accent4" w:themeTint="66"/>
        <w:left w:val="single" w:sz="4" w:space="0" w:color="D1B5CA" w:themeColor="accent4" w:themeTint="66"/>
        <w:bottom w:val="single" w:sz="4" w:space="0" w:color="D1B5CA" w:themeColor="accent4" w:themeTint="66"/>
        <w:right w:val="single" w:sz="4" w:space="0" w:color="D1B5CA" w:themeColor="accent4" w:themeTint="66"/>
        <w:insideH w:val="single" w:sz="4" w:space="0" w:color="D1B5CA" w:themeColor="accent4" w:themeTint="66"/>
        <w:insideV w:val="single" w:sz="4" w:space="0" w:color="D1B5CA" w:themeColor="accent4" w:themeTint="66"/>
      </w:tblBorders>
    </w:tblPr>
    <w:tblStylePr w:type="firstRow">
      <w:rPr>
        <w:b/>
        <w:bCs/>
      </w:rPr>
      <w:tblPr/>
      <w:tcPr>
        <w:tcBorders>
          <w:bottom w:val="single" w:sz="12" w:space="0" w:color="BB91B0" w:themeColor="accent4" w:themeTint="99"/>
        </w:tcBorders>
      </w:tcPr>
    </w:tblStylePr>
    <w:tblStylePr w:type="lastRow">
      <w:rPr>
        <w:b/>
        <w:bCs/>
      </w:rPr>
      <w:tblPr/>
      <w:tcPr>
        <w:tcBorders>
          <w:top w:val="double" w:sz="2" w:space="0" w:color="BB91B0"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8"/>
    <w:rsid w:val="00AD7557"/>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semiHidden/>
    <w:rsid w:val="008A51A3"/>
    <w:pPr>
      <w:spacing w:after="0"/>
      <w:ind w:firstLine="284"/>
    </w:pPr>
    <w:rPr>
      <w:sz w:val="2"/>
      <w:szCs w:val="2"/>
    </w:rPr>
  </w:style>
  <w:style w:type="table" w:customStyle="1" w:styleId="NTGtable1">
    <w:name w:val="NTG table 1"/>
    <w:basedOn w:val="TableNormal"/>
    <w:uiPriority w:val="99"/>
    <w:rsid w:val="00082E45"/>
    <w:pPr>
      <w:spacing w:before="40" w:after="40"/>
    </w:pPr>
    <w:tblPr>
      <w:tblStyleRowBandSize w:val="1"/>
      <w:tblStyleColBandSize w:val="1"/>
      <w:tblBorders>
        <w:top w:val="single" w:sz="4" w:space="0" w:color="007E91" w:themeColor="text1"/>
        <w:left w:val="single" w:sz="4" w:space="0" w:color="007E91" w:themeColor="text1"/>
        <w:bottom w:val="single" w:sz="4" w:space="0" w:color="007E91" w:themeColor="text1"/>
        <w:right w:val="single" w:sz="4" w:space="0" w:color="007E91" w:themeColor="text1"/>
        <w:insideV w:val="single" w:sz="4" w:space="0" w:color="007E91" w:themeColor="text1"/>
      </w:tblBorders>
    </w:tblPr>
    <w:tcPr>
      <w:vAlign w:val="center"/>
    </w:tcPr>
    <w:tblStylePr w:type="firstRow">
      <w:rPr>
        <w:b/>
        <w:color w:val="FFFFFF" w:themeColor="background1"/>
        <w:sz w:val="22"/>
      </w:rPr>
      <w:tblPr/>
      <w:tcPr>
        <w:shd w:val="clear" w:color="auto" w:fill="007E91" w:themeFill="text1"/>
      </w:tcPr>
    </w:tblStylePr>
    <w:tblStylePr w:type="lastRow">
      <w:rPr>
        <w:b/>
        <w:sz w:val="22"/>
      </w:rPr>
      <w:tblPr/>
      <w:tcPr>
        <w:tcBorders>
          <w:top w:val="single" w:sz="4" w:space="0" w:color="007E91" w:themeColor="text1"/>
          <w:left w:val="single" w:sz="4" w:space="0" w:color="007E91" w:themeColor="text1"/>
          <w:bottom w:val="single" w:sz="4" w:space="0" w:color="007E91" w:themeColor="text1"/>
          <w:right w:val="single" w:sz="4" w:space="0" w:color="007E91" w:themeColor="text1"/>
        </w:tcBorders>
      </w:tcPr>
    </w:tblStylePr>
    <w:tblStylePr w:type="firstCol">
      <w:rPr>
        <w:b w:val="0"/>
        <w:color w:val="FFFFFF" w:themeColor="background1"/>
        <w:sz w:val="22"/>
      </w:rPr>
      <w:tblPr/>
      <w:tcPr>
        <w:shd w:val="clear" w:color="auto" w:fill="007E91" w:themeFill="accent1"/>
      </w:tcPr>
    </w:tblStylePr>
    <w:tblStylePr w:type="lastCol">
      <w:rPr>
        <w:color w:val="FFFFFF" w:themeColor="background1"/>
        <w:sz w:val="22"/>
      </w:rPr>
      <w:tblPr/>
      <w:tcPr>
        <w:shd w:val="clear" w:color="auto" w:fill="007E91" w:themeFill="accent1"/>
      </w:tcPr>
    </w:tblStylePr>
    <w:tblStylePr w:type="band1Vert">
      <w:rPr>
        <w:rFonts w:ascii="Lato" w:hAnsi="Lato"/>
        <w:sz w:val="22"/>
      </w:rPr>
    </w:tblStylePr>
    <w:tblStylePr w:type="band2Vert">
      <w:rPr>
        <w:rFonts w:ascii="Lato" w:hAnsi="Lato"/>
        <w:sz w:val="22"/>
      </w:rPr>
    </w:tblStylePr>
    <w:tblStylePr w:type="band1Horz">
      <w:rPr>
        <w:rFonts w:ascii="Lato" w:hAnsi="Lato"/>
        <w:sz w:val="22"/>
      </w:rPr>
    </w:tblStylePr>
    <w:tblStylePr w:type="band2Horz">
      <w:rPr>
        <w:rFonts w:ascii="Lato" w:hAnsi="Lato"/>
        <w:sz w:val="22"/>
      </w:rPr>
      <w:tblPr/>
      <w:tcPr>
        <w:shd w:val="clear" w:color="auto" w:fill="D9D9D9" w:themeFill="background1" w:themeFillShade="D9"/>
      </w:tcPr>
    </w:tblStylePr>
    <w:tblStylePr w:type="neCell">
      <w:rPr>
        <w:sz w:val="22"/>
      </w:rPr>
    </w:tblStylePr>
    <w:tblStylePr w:type="nwCell">
      <w:rPr>
        <w:sz w:val="22"/>
      </w:rPr>
    </w:tblStylePr>
    <w:tblStylePr w:type="seCell">
      <w:rPr>
        <w:sz w:val="22"/>
      </w:rPr>
    </w:tblStylePr>
    <w:tblStylePr w:type="swCell">
      <w:rPr>
        <w:sz w:val="22"/>
      </w:rPr>
    </w:tblStylePr>
  </w:style>
  <w:style w:type="paragraph" w:styleId="FootnoteText">
    <w:name w:val="footnote text"/>
    <w:basedOn w:val="Normal"/>
    <w:link w:val="FootnoteTextChar"/>
    <w:uiPriority w:val="99"/>
    <w:unhideWhenUsed/>
    <w:rsid w:val="000B6E48"/>
    <w:pPr>
      <w:spacing w:after="0"/>
    </w:pPr>
    <w:rPr>
      <w:sz w:val="20"/>
      <w:szCs w:val="20"/>
    </w:rPr>
  </w:style>
  <w:style w:type="character" w:customStyle="1" w:styleId="FootnoteTextChar">
    <w:name w:val="Footnote Text Char"/>
    <w:basedOn w:val="DefaultParagraphFont"/>
    <w:link w:val="FootnoteText"/>
    <w:uiPriority w:val="99"/>
    <w:rsid w:val="000B6E48"/>
    <w:rPr>
      <w:rFonts w:ascii="Lato" w:hAnsi="Lato"/>
      <w:sz w:val="20"/>
      <w:szCs w:val="20"/>
    </w:rPr>
  </w:style>
  <w:style w:type="character" w:styleId="FootnoteReference">
    <w:name w:val="footnote reference"/>
    <w:basedOn w:val="DefaultParagraphFont"/>
    <w:uiPriority w:val="99"/>
    <w:unhideWhenUsed/>
    <w:rsid w:val="000B6E48"/>
    <w:rPr>
      <w:vertAlign w:val="superscript"/>
    </w:rPr>
  </w:style>
  <w:style w:type="paragraph" w:styleId="EndnoteText">
    <w:name w:val="endnote text"/>
    <w:basedOn w:val="Normal"/>
    <w:link w:val="EndnoteTextChar"/>
    <w:uiPriority w:val="99"/>
    <w:semiHidden/>
    <w:rsid w:val="00797696"/>
    <w:pPr>
      <w:spacing w:after="0"/>
    </w:pPr>
    <w:rPr>
      <w:sz w:val="20"/>
      <w:szCs w:val="20"/>
    </w:rPr>
  </w:style>
  <w:style w:type="character" w:customStyle="1" w:styleId="EndnoteTextChar">
    <w:name w:val="Endnote Text Char"/>
    <w:basedOn w:val="DefaultParagraphFont"/>
    <w:link w:val="EndnoteText"/>
    <w:uiPriority w:val="99"/>
    <w:semiHidden/>
    <w:rsid w:val="00315377"/>
    <w:rPr>
      <w:sz w:val="20"/>
      <w:szCs w:val="20"/>
    </w:rPr>
  </w:style>
  <w:style w:type="character" w:styleId="EndnoteReference">
    <w:name w:val="endnote reference"/>
    <w:basedOn w:val="DefaultParagraphFont"/>
    <w:uiPriority w:val="99"/>
    <w:semiHidden/>
    <w:rsid w:val="00797696"/>
    <w:rPr>
      <w:vertAlign w:val="superscript"/>
    </w:rPr>
  </w:style>
  <w:style w:type="paragraph" w:styleId="BalloonText">
    <w:name w:val="Balloon Text"/>
    <w:basedOn w:val="Normal"/>
    <w:link w:val="BalloonTextChar"/>
    <w:uiPriority w:val="99"/>
    <w:semiHidden/>
    <w:rsid w:val="00AC64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377"/>
    <w:rPr>
      <w:rFonts w:ascii="Segoe UI" w:hAnsi="Segoe UI" w:cs="Segoe UI"/>
      <w:sz w:val="18"/>
      <w:szCs w:val="18"/>
    </w:rPr>
  </w:style>
  <w:style w:type="paragraph" w:styleId="Bibliography">
    <w:name w:val="Bibliography"/>
    <w:basedOn w:val="Normal"/>
    <w:next w:val="Normal"/>
    <w:uiPriority w:val="37"/>
    <w:semiHidden/>
    <w:rsid w:val="00AC6411"/>
  </w:style>
  <w:style w:type="paragraph" w:styleId="List3">
    <w:name w:val="List 3"/>
    <w:aliases w:val="Number List 3"/>
    <w:basedOn w:val="Normal"/>
    <w:uiPriority w:val="99"/>
    <w:unhideWhenUsed/>
    <w:rsid w:val="00962D5E"/>
    <w:pPr>
      <w:numPr>
        <w:ilvl w:val="2"/>
        <w:numId w:val="11"/>
      </w:numPr>
    </w:pPr>
  </w:style>
  <w:style w:type="paragraph" w:styleId="List4">
    <w:name w:val="List 4"/>
    <w:aliases w:val="Number List 4"/>
    <w:basedOn w:val="Normal"/>
    <w:uiPriority w:val="99"/>
    <w:unhideWhenUsed/>
    <w:rsid w:val="00962D5E"/>
    <w:pPr>
      <w:numPr>
        <w:ilvl w:val="3"/>
        <w:numId w:val="11"/>
      </w:numPr>
      <w:ind w:left="1429"/>
    </w:pPr>
  </w:style>
  <w:style w:type="paragraph" w:styleId="List5">
    <w:name w:val="List 5"/>
    <w:aliases w:val="Number List 5"/>
    <w:basedOn w:val="Normal"/>
    <w:uiPriority w:val="99"/>
    <w:unhideWhenUsed/>
    <w:rsid w:val="00962D5E"/>
    <w:pPr>
      <w:numPr>
        <w:ilvl w:val="4"/>
        <w:numId w:val="11"/>
      </w:numPr>
      <w:ind w:left="1786"/>
    </w:pPr>
  </w:style>
  <w:style w:type="paragraph" w:styleId="ListContinue2">
    <w:name w:val="List Continue 2"/>
    <w:basedOn w:val="Normal"/>
    <w:uiPriority w:val="4"/>
    <w:semiHidden/>
    <w:rsid w:val="00962D5E"/>
    <w:pPr>
      <w:ind w:left="714"/>
      <w:contextualSpacing/>
    </w:pPr>
  </w:style>
  <w:style w:type="paragraph" w:styleId="BodyTextFirstIndent">
    <w:name w:val="Body Text First Indent"/>
    <w:basedOn w:val="BodyText"/>
    <w:link w:val="BodyTextFirstIndentChar"/>
    <w:uiPriority w:val="99"/>
    <w:semiHidden/>
    <w:rsid w:val="00AC6411"/>
    <w:pPr>
      <w:spacing w:after="200"/>
      <w:ind w:firstLine="360"/>
    </w:pPr>
  </w:style>
  <w:style w:type="character" w:customStyle="1" w:styleId="BodyTextFirstIndentChar">
    <w:name w:val="Body Text First Indent Char"/>
    <w:basedOn w:val="BodyTextChar"/>
    <w:link w:val="BodyTextFirstIndent"/>
    <w:uiPriority w:val="99"/>
    <w:semiHidden/>
    <w:rsid w:val="00315377"/>
  </w:style>
  <w:style w:type="paragraph" w:styleId="BodyTextIndent">
    <w:name w:val="Body Text Indent"/>
    <w:basedOn w:val="Normal"/>
    <w:link w:val="BodyTextIndentChar"/>
    <w:uiPriority w:val="99"/>
    <w:semiHidden/>
    <w:rsid w:val="00AC6411"/>
    <w:pPr>
      <w:ind w:left="283"/>
    </w:pPr>
  </w:style>
  <w:style w:type="character" w:customStyle="1" w:styleId="BodyTextIndentChar">
    <w:name w:val="Body Text Indent Char"/>
    <w:basedOn w:val="DefaultParagraphFont"/>
    <w:link w:val="BodyTextIndent"/>
    <w:uiPriority w:val="99"/>
    <w:semiHidden/>
    <w:rsid w:val="00315377"/>
  </w:style>
  <w:style w:type="paragraph" w:styleId="BodyTextFirstIndent2">
    <w:name w:val="Body Text First Indent 2"/>
    <w:basedOn w:val="BodyTextIndent"/>
    <w:link w:val="BodyTextFirstIndent2Char"/>
    <w:uiPriority w:val="99"/>
    <w:semiHidden/>
    <w:rsid w:val="00AC6411"/>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315377"/>
  </w:style>
  <w:style w:type="paragraph" w:styleId="BodyTextIndent2">
    <w:name w:val="Body Text Indent 2"/>
    <w:basedOn w:val="Normal"/>
    <w:link w:val="BodyTextIndent2Char"/>
    <w:uiPriority w:val="99"/>
    <w:semiHidden/>
    <w:rsid w:val="00AC6411"/>
    <w:pPr>
      <w:spacing w:line="480" w:lineRule="auto"/>
      <w:ind w:left="283"/>
    </w:pPr>
  </w:style>
  <w:style w:type="character" w:customStyle="1" w:styleId="BodyTextIndent2Char">
    <w:name w:val="Body Text Indent 2 Char"/>
    <w:basedOn w:val="DefaultParagraphFont"/>
    <w:link w:val="BodyTextIndent2"/>
    <w:uiPriority w:val="99"/>
    <w:semiHidden/>
    <w:rsid w:val="00315377"/>
  </w:style>
  <w:style w:type="paragraph" w:styleId="BodyTextIndent3">
    <w:name w:val="Body Text Indent 3"/>
    <w:basedOn w:val="Normal"/>
    <w:link w:val="BodyTextIndent3Char"/>
    <w:uiPriority w:val="99"/>
    <w:semiHidden/>
    <w:rsid w:val="00AC6411"/>
    <w:pPr>
      <w:ind w:left="283"/>
    </w:pPr>
    <w:rPr>
      <w:sz w:val="16"/>
      <w:szCs w:val="16"/>
    </w:rPr>
  </w:style>
  <w:style w:type="character" w:customStyle="1" w:styleId="BodyTextIndent3Char">
    <w:name w:val="Body Text Indent 3 Char"/>
    <w:basedOn w:val="DefaultParagraphFont"/>
    <w:link w:val="BodyTextIndent3"/>
    <w:uiPriority w:val="99"/>
    <w:semiHidden/>
    <w:rsid w:val="00315377"/>
    <w:rPr>
      <w:sz w:val="16"/>
      <w:szCs w:val="16"/>
    </w:rPr>
  </w:style>
  <w:style w:type="character" w:styleId="BookTitle">
    <w:name w:val="Book Title"/>
    <w:basedOn w:val="DefaultParagraphFont"/>
    <w:uiPriority w:val="33"/>
    <w:semiHidden/>
    <w:rsid w:val="00AC6411"/>
    <w:rPr>
      <w:b/>
      <w:bCs/>
      <w:i/>
      <w:iCs/>
      <w:spacing w:val="5"/>
    </w:rPr>
  </w:style>
  <w:style w:type="paragraph" w:styleId="Closing">
    <w:name w:val="Closing"/>
    <w:basedOn w:val="Normal"/>
    <w:link w:val="ClosingChar"/>
    <w:uiPriority w:val="99"/>
    <w:semiHidden/>
    <w:rsid w:val="00AC6411"/>
    <w:pPr>
      <w:spacing w:after="0"/>
      <w:ind w:left="4252"/>
    </w:pPr>
  </w:style>
  <w:style w:type="character" w:customStyle="1" w:styleId="ClosingChar">
    <w:name w:val="Closing Char"/>
    <w:basedOn w:val="DefaultParagraphFont"/>
    <w:link w:val="Closing"/>
    <w:uiPriority w:val="99"/>
    <w:semiHidden/>
    <w:rsid w:val="00315377"/>
  </w:style>
  <w:style w:type="character" w:styleId="CommentReference">
    <w:name w:val="annotation reference"/>
    <w:basedOn w:val="DefaultParagraphFont"/>
    <w:uiPriority w:val="99"/>
    <w:unhideWhenUsed/>
    <w:rsid w:val="00AC6411"/>
    <w:rPr>
      <w:sz w:val="16"/>
      <w:szCs w:val="16"/>
    </w:rPr>
  </w:style>
  <w:style w:type="paragraph" w:styleId="CommentText">
    <w:name w:val="annotation text"/>
    <w:basedOn w:val="Normal"/>
    <w:link w:val="CommentTextChar"/>
    <w:uiPriority w:val="99"/>
    <w:unhideWhenUsed/>
    <w:rsid w:val="00AC6411"/>
    <w:rPr>
      <w:sz w:val="20"/>
      <w:szCs w:val="20"/>
    </w:rPr>
  </w:style>
  <w:style w:type="character" w:customStyle="1" w:styleId="CommentTextChar">
    <w:name w:val="Comment Text Char"/>
    <w:basedOn w:val="DefaultParagraphFont"/>
    <w:link w:val="CommentText"/>
    <w:uiPriority w:val="99"/>
    <w:rsid w:val="00AC6411"/>
    <w:rPr>
      <w:rFonts w:ascii="Lato" w:hAnsi="Lato"/>
      <w:sz w:val="20"/>
      <w:szCs w:val="20"/>
    </w:rPr>
  </w:style>
  <w:style w:type="paragraph" w:styleId="CommentSubject">
    <w:name w:val="annotation subject"/>
    <w:basedOn w:val="CommentText"/>
    <w:next w:val="CommentText"/>
    <w:link w:val="CommentSubjectChar"/>
    <w:uiPriority w:val="99"/>
    <w:unhideWhenUsed/>
    <w:rsid w:val="00AC6411"/>
    <w:rPr>
      <w:b/>
      <w:bCs/>
    </w:rPr>
  </w:style>
  <w:style w:type="character" w:customStyle="1" w:styleId="CommentSubjectChar">
    <w:name w:val="Comment Subject Char"/>
    <w:basedOn w:val="CommentTextChar"/>
    <w:link w:val="CommentSubject"/>
    <w:uiPriority w:val="99"/>
    <w:rsid w:val="00AC6411"/>
    <w:rPr>
      <w:rFonts w:ascii="Lato" w:hAnsi="Lato"/>
      <w:b/>
      <w:bCs/>
      <w:sz w:val="20"/>
      <w:szCs w:val="20"/>
    </w:rPr>
  </w:style>
  <w:style w:type="paragraph" w:styleId="Date">
    <w:name w:val="Date"/>
    <w:aliases w:val="Date and version"/>
    <w:basedOn w:val="Normal"/>
    <w:next w:val="Normal"/>
    <w:link w:val="DateChar"/>
    <w:uiPriority w:val="99"/>
    <w:rsid w:val="00453B69"/>
    <w:pPr>
      <w:jc w:val="right"/>
    </w:pPr>
    <w:rPr>
      <w:color w:val="FFFFFF" w:themeColor="background1"/>
    </w:rPr>
  </w:style>
  <w:style w:type="character" w:customStyle="1" w:styleId="DateChar">
    <w:name w:val="Date Char"/>
    <w:aliases w:val="Date and version Char"/>
    <w:basedOn w:val="DefaultParagraphFont"/>
    <w:link w:val="Date"/>
    <w:uiPriority w:val="99"/>
    <w:rsid w:val="00453B69"/>
    <w:rPr>
      <w:color w:val="FFFFFF" w:themeColor="background1"/>
    </w:rPr>
  </w:style>
  <w:style w:type="paragraph" w:styleId="DocumentMap">
    <w:name w:val="Document Map"/>
    <w:basedOn w:val="Normal"/>
    <w:link w:val="DocumentMapChar"/>
    <w:uiPriority w:val="99"/>
    <w:semiHidden/>
    <w:rsid w:val="00AC641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15377"/>
    <w:rPr>
      <w:rFonts w:ascii="Segoe UI" w:hAnsi="Segoe UI" w:cs="Segoe UI"/>
      <w:sz w:val="16"/>
      <w:szCs w:val="16"/>
    </w:rPr>
  </w:style>
  <w:style w:type="paragraph" w:styleId="E-mailSignature">
    <w:name w:val="E-mail Signature"/>
    <w:basedOn w:val="Normal"/>
    <w:link w:val="E-mailSignatureChar"/>
    <w:uiPriority w:val="99"/>
    <w:semiHidden/>
    <w:rsid w:val="00AC6411"/>
    <w:pPr>
      <w:spacing w:after="0"/>
    </w:pPr>
  </w:style>
  <w:style w:type="character" w:customStyle="1" w:styleId="E-mailSignatureChar">
    <w:name w:val="E-mail Signature Char"/>
    <w:basedOn w:val="DefaultParagraphFont"/>
    <w:link w:val="E-mailSignature"/>
    <w:uiPriority w:val="99"/>
    <w:semiHidden/>
    <w:rsid w:val="00315377"/>
  </w:style>
  <w:style w:type="character" w:styleId="Emphasis">
    <w:name w:val="Emphasis"/>
    <w:basedOn w:val="DefaultParagraphFont"/>
    <w:uiPriority w:val="20"/>
    <w:qFormat/>
    <w:rsid w:val="00AC6411"/>
    <w:rPr>
      <w:i/>
      <w:iCs/>
    </w:rPr>
  </w:style>
  <w:style w:type="paragraph" w:styleId="EnvelopeAddress">
    <w:name w:val="envelope address"/>
    <w:basedOn w:val="Normal"/>
    <w:uiPriority w:val="99"/>
    <w:semiHidden/>
    <w:rsid w:val="00AC64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AC6411"/>
    <w:pPr>
      <w:spacing w:after="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AC6411"/>
    <w:rPr>
      <w:color w:val="845278" w:themeColor="followedHyperlink"/>
      <w:u w:val="single"/>
    </w:rPr>
  </w:style>
  <w:style w:type="character" w:styleId="HTMLAcronym">
    <w:name w:val="HTML Acronym"/>
    <w:basedOn w:val="DefaultParagraphFont"/>
    <w:uiPriority w:val="99"/>
    <w:semiHidden/>
    <w:rsid w:val="00AC6411"/>
  </w:style>
  <w:style w:type="paragraph" w:styleId="HTMLAddress">
    <w:name w:val="HTML Address"/>
    <w:basedOn w:val="Normal"/>
    <w:link w:val="HTMLAddressChar"/>
    <w:uiPriority w:val="99"/>
    <w:semiHidden/>
    <w:rsid w:val="00AC6411"/>
    <w:pPr>
      <w:spacing w:after="0"/>
    </w:pPr>
    <w:rPr>
      <w:i/>
      <w:iCs/>
    </w:rPr>
  </w:style>
  <w:style w:type="character" w:customStyle="1" w:styleId="HTMLAddressChar">
    <w:name w:val="HTML Address Char"/>
    <w:basedOn w:val="DefaultParagraphFont"/>
    <w:link w:val="HTMLAddress"/>
    <w:uiPriority w:val="99"/>
    <w:semiHidden/>
    <w:rsid w:val="00315377"/>
    <w:rPr>
      <w:i/>
      <w:iCs/>
    </w:rPr>
  </w:style>
  <w:style w:type="character" w:styleId="HTMLCite">
    <w:name w:val="HTML Cite"/>
    <w:basedOn w:val="DefaultParagraphFont"/>
    <w:uiPriority w:val="99"/>
    <w:semiHidden/>
    <w:rsid w:val="00AC6411"/>
    <w:rPr>
      <w:i/>
      <w:iCs/>
    </w:rPr>
  </w:style>
  <w:style w:type="character" w:styleId="HTMLCode">
    <w:name w:val="HTML Code"/>
    <w:basedOn w:val="DefaultParagraphFont"/>
    <w:uiPriority w:val="99"/>
    <w:semiHidden/>
    <w:rsid w:val="00AD4FDE"/>
    <w:rPr>
      <w:rFonts w:ascii="Consolas" w:hAnsi="Consolas"/>
      <w:sz w:val="20"/>
      <w:szCs w:val="20"/>
    </w:rPr>
  </w:style>
  <w:style w:type="character" w:styleId="HTMLDefinition">
    <w:name w:val="HTML Definition"/>
    <w:basedOn w:val="DefaultParagraphFont"/>
    <w:uiPriority w:val="99"/>
    <w:semiHidden/>
    <w:rsid w:val="00AD4FDE"/>
    <w:rPr>
      <w:i/>
      <w:iCs/>
    </w:rPr>
  </w:style>
  <w:style w:type="character" w:styleId="HTMLKeyboard">
    <w:name w:val="HTML Keyboard"/>
    <w:basedOn w:val="DefaultParagraphFont"/>
    <w:uiPriority w:val="99"/>
    <w:semiHidden/>
    <w:rsid w:val="00AD4FDE"/>
    <w:rPr>
      <w:rFonts w:ascii="Consolas" w:hAnsi="Consolas"/>
      <w:sz w:val="20"/>
      <w:szCs w:val="20"/>
    </w:rPr>
  </w:style>
  <w:style w:type="paragraph" w:styleId="HTMLPreformatted">
    <w:name w:val="HTML Preformatted"/>
    <w:basedOn w:val="Normal"/>
    <w:link w:val="HTMLPreformattedChar"/>
    <w:uiPriority w:val="99"/>
    <w:semiHidden/>
    <w:rsid w:val="00AD4FDE"/>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15377"/>
    <w:rPr>
      <w:rFonts w:ascii="Consolas" w:hAnsi="Consolas"/>
      <w:sz w:val="20"/>
      <w:szCs w:val="20"/>
    </w:rPr>
  </w:style>
  <w:style w:type="character" w:styleId="HTMLSample">
    <w:name w:val="HTML Sample"/>
    <w:basedOn w:val="DefaultParagraphFont"/>
    <w:uiPriority w:val="99"/>
    <w:semiHidden/>
    <w:rsid w:val="00AD4FDE"/>
    <w:rPr>
      <w:rFonts w:ascii="Consolas" w:hAnsi="Consolas"/>
      <w:sz w:val="24"/>
      <w:szCs w:val="24"/>
    </w:rPr>
  </w:style>
  <w:style w:type="character" w:styleId="HTMLTypewriter">
    <w:name w:val="HTML Typewriter"/>
    <w:basedOn w:val="DefaultParagraphFont"/>
    <w:uiPriority w:val="99"/>
    <w:semiHidden/>
    <w:rsid w:val="00AD4FDE"/>
    <w:rPr>
      <w:rFonts w:ascii="Consolas" w:hAnsi="Consolas"/>
      <w:sz w:val="20"/>
      <w:szCs w:val="20"/>
    </w:rPr>
  </w:style>
  <w:style w:type="character" w:styleId="HTMLVariable">
    <w:name w:val="HTML Variable"/>
    <w:basedOn w:val="DefaultParagraphFont"/>
    <w:uiPriority w:val="99"/>
    <w:semiHidden/>
    <w:rsid w:val="00AD4FDE"/>
    <w:rPr>
      <w:i/>
      <w:iCs/>
    </w:rPr>
  </w:style>
  <w:style w:type="paragraph" w:styleId="Index1">
    <w:name w:val="index 1"/>
    <w:basedOn w:val="Normal"/>
    <w:next w:val="Normal"/>
    <w:autoRedefine/>
    <w:uiPriority w:val="99"/>
    <w:semiHidden/>
    <w:rsid w:val="00AD4FDE"/>
    <w:pPr>
      <w:spacing w:after="0"/>
      <w:ind w:left="220" w:hanging="220"/>
    </w:pPr>
  </w:style>
  <w:style w:type="paragraph" w:styleId="Index2">
    <w:name w:val="index 2"/>
    <w:basedOn w:val="Normal"/>
    <w:next w:val="Normal"/>
    <w:autoRedefine/>
    <w:uiPriority w:val="99"/>
    <w:semiHidden/>
    <w:rsid w:val="00AD4FDE"/>
    <w:pPr>
      <w:spacing w:after="0"/>
      <w:ind w:left="440" w:hanging="220"/>
    </w:pPr>
  </w:style>
  <w:style w:type="paragraph" w:styleId="Index4">
    <w:name w:val="index 4"/>
    <w:basedOn w:val="Normal"/>
    <w:next w:val="Normal"/>
    <w:autoRedefine/>
    <w:uiPriority w:val="99"/>
    <w:semiHidden/>
    <w:rsid w:val="00AD4FDE"/>
    <w:pPr>
      <w:spacing w:after="0"/>
      <w:ind w:left="880" w:hanging="220"/>
    </w:pPr>
  </w:style>
  <w:style w:type="paragraph" w:styleId="Index3">
    <w:name w:val="index 3"/>
    <w:basedOn w:val="Normal"/>
    <w:next w:val="Normal"/>
    <w:autoRedefine/>
    <w:uiPriority w:val="99"/>
    <w:semiHidden/>
    <w:rsid w:val="00AD4FDE"/>
    <w:pPr>
      <w:spacing w:after="0"/>
      <w:ind w:left="660" w:hanging="220"/>
    </w:pPr>
  </w:style>
  <w:style w:type="paragraph" w:styleId="ListContinue3">
    <w:name w:val="List Continue 3"/>
    <w:basedOn w:val="Normal"/>
    <w:uiPriority w:val="99"/>
    <w:semiHidden/>
    <w:rsid w:val="00962D5E"/>
    <w:pPr>
      <w:ind w:left="1072"/>
      <w:contextualSpacing/>
    </w:pPr>
  </w:style>
  <w:style w:type="paragraph" w:styleId="List2">
    <w:name w:val="List 2"/>
    <w:aliases w:val="Number List 2"/>
    <w:basedOn w:val="Normal"/>
    <w:uiPriority w:val="3"/>
    <w:qFormat/>
    <w:rsid w:val="00962D5E"/>
    <w:pPr>
      <w:numPr>
        <w:ilvl w:val="1"/>
        <w:numId w:val="11"/>
      </w:numPr>
    </w:pPr>
  </w:style>
  <w:style w:type="paragraph" w:styleId="ListContinue4">
    <w:name w:val="List Continue 4"/>
    <w:basedOn w:val="Normal"/>
    <w:uiPriority w:val="99"/>
    <w:semiHidden/>
    <w:rsid w:val="00962D5E"/>
    <w:pPr>
      <w:ind w:left="1429"/>
      <w:contextualSpacing/>
    </w:pPr>
  </w:style>
  <w:style w:type="paragraph" w:styleId="ListContinue5">
    <w:name w:val="List Continue 5"/>
    <w:basedOn w:val="Normal"/>
    <w:uiPriority w:val="99"/>
    <w:semiHidden/>
    <w:rsid w:val="00962D5E"/>
    <w:pPr>
      <w:ind w:left="1786"/>
      <w:contextualSpacing/>
    </w:pPr>
  </w:style>
  <w:style w:type="character" w:customStyle="1" w:styleId="ListParagraphChar">
    <w:name w:val="List Paragraph Char"/>
    <w:aliases w:val="List Paragraph1 Char,Recommendation Char,List Paragraph11 Char,List Paragraph111 Char,L Char,F5 List Paragraph Char,Dot pt Char,CV text Char,Medium Grid 1 - Accent 21 Char,Numbered Paragraph Char,List Paragraph2 Char,FooterText Char"/>
    <w:basedOn w:val="DefaultParagraphFont"/>
    <w:link w:val="ListParagraph"/>
    <w:uiPriority w:val="34"/>
    <w:rsid w:val="00623F85"/>
    <w:rPr>
      <w:rFonts w:eastAsiaTheme="minorEastAsia"/>
      <w:iCs/>
    </w:rPr>
  </w:style>
  <w:style w:type="character" w:customStyle="1" w:styleId="st1">
    <w:name w:val="st1"/>
    <w:basedOn w:val="DefaultParagraphFont"/>
    <w:rsid w:val="00623F85"/>
  </w:style>
  <w:style w:type="table" w:styleId="MediumGrid3-Accent6">
    <w:name w:val="Medium Grid 3 Accent 6"/>
    <w:basedOn w:val="TableNormal"/>
    <w:uiPriority w:val="69"/>
    <w:unhideWhenUsed/>
    <w:rsid w:val="00623F85"/>
    <w:pPr>
      <w:spacing w:after="0"/>
    </w:pPr>
    <w:rPr>
      <w:rFonts w:ascii="Arial" w:hAnsi="Arial"/>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6C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0044"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0044"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0044"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0044"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C9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C9C" w:themeFill="accent6" w:themeFillTint="7F"/>
      </w:tcPr>
    </w:tblStylePr>
  </w:style>
  <w:style w:type="table" w:styleId="GridTable4">
    <w:name w:val="Grid Table 4"/>
    <w:basedOn w:val="TableNormal"/>
    <w:uiPriority w:val="49"/>
    <w:rsid w:val="008803C7"/>
    <w:pPr>
      <w:spacing w:after="0"/>
    </w:pPr>
    <w:tblPr>
      <w:tblStyleRowBandSize w:val="1"/>
      <w:tblStyleColBandSize w:val="1"/>
      <w:tblBorders>
        <w:top w:val="single" w:sz="4" w:space="0" w:color="24E1FF" w:themeColor="text1" w:themeTint="99"/>
        <w:left w:val="single" w:sz="4" w:space="0" w:color="24E1FF" w:themeColor="text1" w:themeTint="99"/>
        <w:bottom w:val="single" w:sz="4" w:space="0" w:color="24E1FF" w:themeColor="text1" w:themeTint="99"/>
        <w:right w:val="single" w:sz="4" w:space="0" w:color="24E1FF" w:themeColor="text1" w:themeTint="99"/>
        <w:insideH w:val="single" w:sz="4" w:space="0" w:color="24E1FF" w:themeColor="text1" w:themeTint="99"/>
        <w:insideV w:val="single" w:sz="4" w:space="0" w:color="24E1FF" w:themeColor="text1" w:themeTint="99"/>
      </w:tblBorders>
    </w:tblPr>
    <w:tblStylePr w:type="firstRow">
      <w:rPr>
        <w:b/>
        <w:bCs/>
        <w:color w:val="FFFFFF" w:themeColor="background1"/>
      </w:rPr>
      <w:tblPr/>
      <w:tcPr>
        <w:tcBorders>
          <w:top w:val="single" w:sz="4" w:space="0" w:color="007E91" w:themeColor="text1"/>
          <w:left w:val="single" w:sz="4" w:space="0" w:color="007E91" w:themeColor="text1"/>
          <w:bottom w:val="single" w:sz="4" w:space="0" w:color="007E91" w:themeColor="text1"/>
          <w:right w:val="single" w:sz="4" w:space="0" w:color="007E91" w:themeColor="text1"/>
          <w:insideH w:val="nil"/>
          <w:insideV w:val="nil"/>
        </w:tcBorders>
        <w:shd w:val="clear" w:color="auto" w:fill="007E91" w:themeFill="text1"/>
      </w:tcPr>
    </w:tblStylePr>
    <w:tblStylePr w:type="lastRow">
      <w:rPr>
        <w:b/>
        <w:bCs/>
      </w:rPr>
      <w:tblPr/>
      <w:tcPr>
        <w:tcBorders>
          <w:top w:val="double" w:sz="4" w:space="0" w:color="007E91" w:themeColor="text1"/>
        </w:tcBorders>
      </w:tcPr>
    </w:tblStylePr>
    <w:tblStylePr w:type="firstCol">
      <w:rPr>
        <w:b/>
        <w:bCs/>
      </w:rPr>
    </w:tblStylePr>
    <w:tblStylePr w:type="lastCol">
      <w:rPr>
        <w:b/>
        <w:bCs/>
      </w:rPr>
    </w:tblStylePr>
    <w:tblStylePr w:type="band1Vert">
      <w:tblPr/>
      <w:tcPr>
        <w:shd w:val="clear" w:color="auto" w:fill="B6F5FF" w:themeFill="text1" w:themeFillTint="33"/>
      </w:tcPr>
    </w:tblStylePr>
    <w:tblStylePr w:type="band1Horz">
      <w:tblPr/>
      <w:tcPr>
        <w:shd w:val="clear" w:color="auto" w:fill="B6F5FF" w:themeFill="text1" w:themeFillTint="33"/>
      </w:tcPr>
    </w:tblStylePr>
  </w:style>
  <w:style w:type="character" w:styleId="UnresolvedMention">
    <w:name w:val="Unresolved Mention"/>
    <w:basedOn w:val="DefaultParagraphFont"/>
    <w:uiPriority w:val="99"/>
    <w:semiHidden/>
    <w:unhideWhenUsed/>
    <w:rsid w:val="008A1DC1"/>
    <w:rPr>
      <w:color w:val="605E5C"/>
      <w:shd w:val="clear" w:color="auto" w:fill="E1DFDD"/>
    </w:rPr>
  </w:style>
  <w:style w:type="paragraph" w:customStyle="1" w:styleId="TableParagraph">
    <w:name w:val="Table Paragraph"/>
    <w:basedOn w:val="Normal"/>
    <w:uiPriority w:val="1"/>
    <w:qFormat/>
    <w:rsid w:val="00EF6FA4"/>
    <w:pPr>
      <w:widowControl w:val="0"/>
      <w:autoSpaceDE w:val="0"/>
      <w:autoSpaceDN w:val="0"/>
      <w:spacing w:after="0"/>
    </w:pPr>
    <w:rPr>
      <w:rFonts w:ascii="Arial" w:eastAsia="Arial" w:hAnsi="Arial" w:cs="Arial"/>
      <w:sz w:val="20"/>
      <w:lang w:val="en-US"/>
    </w:rPr>
  </w:style>
  <w:style w:type="paragraph" w:styleId="Revision">
    <w:name w:val="Revision"/>
    <w:hidden/>
    <w:uiPriority w:val="99"/>
    <w:semiHidden/>
    <w:rsid w:val="00144A09"/>
    <w:pPr>
      <w:spacing w:after="0"/>
    </w:pPr>
  </w:style>
  <w:style w:type="table" w:customStyle="1" w:styleId="NTGTable11">
    <w:name w:val="NTG Table11"/>
    <w:basedOn w:val="TableNormal"/>
    <w:uiPriority w:val="99"/>
    <w:rsid w:val="00AE18DF"/>
    <w:pPr>
      <w:spacing w:before="20" w:after="20"/>
    </w:pPr>
    <w:rPr>
      <w:sz w:val="20"/>
      <w:szCs w:val="20"/>
      <w:lang w:eastAsia="en-AU"/>
    </w:rPr>
    <w:tblPr>
      <w:tblStyleRowBandSize w:val="1"/>
      <w:tblStyleColBandSize w:val="1"/>
      <w:tblInd w:w="0" w:type="nil"/>
      <w:tblBorders>
        <w:top w:val="single" w:sz="4" w:space="0" w:color="005D6C" w:themeColor="text1" w:themeShade="BF"/>
        <w:left w:val="single" w:sz="4" w:space="0" w:color="005D6C" w:themeColor="text1" w:themeShade="BF"/>
        <w:bottom w:val="single" w:sz="4" w:space="0" w:color="005D6C" w:themeColor="text1" w:themeShade="BF"/>
        <w:right w:val="single" w:sz="4" w:space="0" w:color="005D6C" w:themeColor="text1" w:themeShade="BF"/>
      </w:tblBorders>
      <w:tblCellMar>
        <w:top w:w="28" w:type="dxa"/>
        <w:bottom w:w="28" w:type="dxa"/>
      </w:tblCellMar>
    </w:tblPr>
    <w:trPr>
      <w:cantSplit/>
    </w:trPr>
    <w:tcPr>
      <w:shd w:val="clear" w:color="auto" w:fill="auto"/>
      <w:vAlign w:val="center"/>
    </w:tcPr>
    <w:tblStylePr w:type="firstRow">
      <w:pPr>
        <w:wordWrap/>
        <w:spacing w:beforeLines="0" w:before="100" w:beforeAutospacing="1" w:afterLines="0" w:after="100" w:afterAutospacing="1" w:line="240" w:lineRule="auto"/>
        <w:ind w:leftChars="0" w:left="0" w:rightChars="0" w:right="0" w:firstLineChars="0" w:firstLine="0"/>
        <w:contextualSpacing w:val="0"/>
        <w:mirrorIndents w:val="0"/>
        <w:jc w:val="left"/>
        <w:outlineLvl w:val="9"/>
      </w:pPr>
      <w:rPr>
        <w:rFonts w:asciiTheme="minorHAnsi" w:hAnsiTheme="minorHAnsi" w:cs="Arial" w:hint="default"/>
        <w:b/>
        <w:color w:val="FFFFFF" w:themeColor="background1"/>
        <w:sz w:val="20"/>
        <w:szCs w:val="22"/>
      </w:rPr>
      <w:tblPr/>
      <w:tcPr>
        <w:tcBorders>
          <w:top w:val="single" w:sz="4" w:space="0" w:color="005D6C" w:themeColor="text1" w:themeShade="BF"/>
          <w:left w:val="single" w:sz="4" w:space="0" w:color="005D6C" w:themeColor="text1" w:themeShade="BF"/>
          <w:bottom w:val="single" w:sz="4" w:space="0" w:color="005D6C" w:themeColor="text1" w:themeShade="BF"/>
          <w:right w:val="single" w:sz="4" w:space="0" w:color="005D6C" w:themeColor="text1" w:themeShade="BF"/>
          <w:insideH w:val="nil"/>
          <w:insideV w:val="nil"/>
        </w:tcBorders>
        <w:shd w:val="clear" w:color="auto" w:fill="005D6C" w:themeFill="text1" w:themeFillShade="BF"/>
      </w:tcPr>
    </w:tblStylePr>
    <w:tblStylePr w:type="lastRow">
      <w:rPr>
        <w:rFonts w:ascii="Arial" w:hAnsi="Arial" w:cs="Arial" w:hint="default"/>
        <w:b/>
        <w:color w:val="auto"/>
        <w:sz w:val="20"/>
        <w:szCs w:val="22"/>
      </w:rPr>
      <w:tblPr/>
      <w:tcPr>
        <w:tcBorders>
          <w:top w:val="single" w:sz="4" w:space="0" w:color="005D6C" w:themeColor="text1" w:themeShade="BF"/>
          <w:left w:val="nil"/>
          <w:bottom w:val="nil"/>
          <w:right w:val="nil"/>
        </w:tcBorders>
        <w:shd w:val="clear" w:color="auto" w:fill="auto"/>
      </w:tcPr>
    </w:tblStylePr>
    <w:tblStylePr w:type="firstCol">
      <w:rPr>
        <w:rFonts w:ascii="Arial" w:hAnsi="Arial" w:cs="Arial" w:hint="default"/>
        <w:sz w:val="22"/>
        <w:szCs w:val="22"/>
      </w:rPr>
      <w:tblPr/>
      <w:tcPr>
        <w:tcBorders>
          <w:insideH w:val="single" w:sz="4" w:space="0" w:color="989393" w:themeColor="background2" w:themeShade="A6"/>
          <w:insideV w:val="single" w:sz="4" w:space="0" w:color="989393" w:themeColor="background2" w:themeShade="A6"/>
        </w:tcBorders>
        <w:shd w:val="clear" w:color="auto" w:fill="auto"/>
      </w:tcPr>
    </w:tblStylePr>
    <w:tblStylePr w:type="lastCol">
      <w:rPr>
        <w:rFonts w:ascii="Arial" w:hAnsi="Arial" w:cs="Arial" w:hint="default"/>
        <w:sz w:val="22"/>
        <w:szCs w:val="22"/>
      </w:rPr>
      <w:tblPr/>
      <w:tcPr>
        <w:tcBorders>
          <w:insideH w:val="single" w:sz="4" w:space="0" w:color="989393" w:themeColor="background2" w:themeShade="A6"/>
          <w:insideV w:val="single" w:sz="4" w:space="0" w:color="989393" w:themeColor="background2" w:themeShade="A6"/>
        </w:tcBorders>
        <w:shd w:val="clear" w:color="auto" w:fill="auto"/>
      </w:tcPr>
    </w:tblStylePr>
    <w:tblStylePr w:type="band1Vert">
      <w:rPr>
        <w:rFonts w:asciiTheme="minorHAnsi" w:hAnsiTheme="minorHAnsi" w:cs="Arial" w:hint="default"/>
        <w:sz w:val="20"/>
        <w:szCs w:val="22"/>
      </w:rPr>
      <w:tblPr/>
      <w:tcPr>
        <w:tcBorders>
          <w:insideH w:val="single" w:sz="4" w:space="0" w:color="989393" w:themeColor="background2" w:themeShade="A6"/>
          <w:insideV w:val="single" w:sz="4" w:space="0" w:color="989393" w:themeColor="background2" w:themeShade="A6"/>
        </w:tcBorders>
        <w:shd w:val="clear" w:color="auto" w:fill="auto"/>
      </w:tcPr>
    </w:tblStylePr>
    <w:tblStylePr w:type="band2Vert">
      <w:rPr>
        <w:rFonts w:asciiTheme="minorHAnsi" w:hAnsiTheme="minorHAnsi" w:cs="Arial" w:hint="default"/>
        <w:color w:val="auto"/>
        <w:sz w:val="20"/>
        <w:szCs w:val="22"/>
      </w:rPr>
      <w:tblPr/>
      <w:tcPr>
        <w:tcBorders>
          <w:insideH w:val="single" w:sz="4" w:space="0" w:color="989393" w:themeColor="background2" w:themeShade="A6"/>
          <w:insideV w:val="single" w:sz="4" w:space="0" w:color="989393" w:themeColor="background2" w:themeShade="A6"/>
        </w:tcBorders>
        <w:shd w:val="clear" w:color="auto" w:fill="auto"/>
      </w:tcPr>
    </w:tblStylePr>
    <w:tblStylePr w:type="band1Horz">
      <w:rPr>
        <w:rFonts w:ascii="Arial" w:hAnsi="Arial" w:cs="Arial" w:hint="default"/>
        <w:sz w:val="20"/>
        <w:szCs w:val="22"/>
      </w:rPr>
      <w:tblPr/>
      <w:tcPr>
        <w:tcBorders>
          <w:top w:val="nil"/>
          <w:insideH w:val="single" w:sz="4" w:space="0" w:color="989393" w:themeColor="background2" w:themeShade="A6"/>
          <w:insideV w:val="single" w:sz="4" w:space="0" w:color="989393" w:themeColor="background2" w:themeShade="A6"/>
        </w:tcBorders>
        <w:shd w:val="clear" w:color="auto" w:fill="auto"/>
      </w:tcPr>
    </w:tblStylePr>
    <w:tblStylePr w:type="band2Horz">
      <w:rPr>
        <w:rFonts w:ascii="Arial" w:hAnsi="Arial" w:cs="Arial" w:hint="default"/>
        <w:sz w:val="22"/>
        <w:szCs w:val="22"/>
      </w:rPr>
      <w:tblPr/>
      <w:tcPr>
        <w:tcBorders>
          <w:insideH w:val="single" w:sz="4" w:space="0" w:color="989393" w:themeColor="background2" w:themeShade="A6"/>
          <w:insideV w:val="single" w:sz="4" w:space="0" w:color="989393" w:themeColor="background2" w:themeShade="A6"/>
        </w:tcBorders>
        <w:shd w:val="clear" w:color="auto" w:fill="auto"/>
      </w:tcPr>
    </w:tblStylePr>
    <w:tblStylePr w:type="neCell">
      <w:rPr>
        <w:rFonts w:asciiTheme="minorHAnsi" w:hAnsiTheme="minorHAnsi" w:cs="Arial" w:hint="default"/>
        <w:sz w:val="20"/>
        <w:szCs w:val="22"/>
      </w:rPr>
    </w:tblStylePr>
    <w:tblStylePr w:type="nwCell">
      <w:rPr>
        <w:rFonts w:asciiTheme="minorHAnsi" w:hAnsiTheme="minorHAnsi" w:cs="Arial" w:hint="default"/>
        <w:sz w:val="20"/>
        <w:szCs w:val="22"/>
      </w:rPr>
    </w:tblStylePr>
    <w:tblStylePr w:type="seCell">
      <w:rPr>
        <w:rFonts w:asciiTheme="minorHAnsi" w:hAnsiTheme="minorHAnsi" w:cs="Arial" w:hint="default"/>
        <w:sz w:val="20"/>
        <w:szCs w:val="22"/>
      </w:rPr>
    </w:tblStylePr>
    <w:tblStylePr w:type="swCell">
      <w:rPr>
        <w:rFonts w:asciiTheme="minorHAnsi" w:hAnsiTheme="minorHAnsi" w:cs="Arial" w:hint="default"/>
        <w:sz w:val="20"/>
        <w:szCs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464549245">
      <w:bodyDiv w:val="1"/>
      <w:marLeft w:val="0"/>
      <w:marRight w:val="0"/>
      <w:marTop w:val="0"/>
      <w:marBottom w:val="0"/>
      <w:divBdr>
        <w:top w:val="none" w:sz="0" w:space="0" w:color="auto"/>
        <w:left w:val="none" w:sz="0" w:space="0" w:color="auto"/>
        <w:bottom w:val="none" w:sz="0" w:space="0" w:color="auto"/>
        <w:right w:val="none" w:sz="0" w:space="0" w:color="auto"/>
      </w:divBdr>
    </w:div>
    <w:div w:id="555819485">
      <w:bodyDiv w:val="1"/>
      <w:marLeft w:val="0"/>
      <w:marRight w:val="0"/>
      <w:marTop w:val="0"/>
      <w:marBottom w:val="0"/>
      <w:divBdr>
        <w:top w:val="none" w:sz="0" w:space="0" w:color="auto"/>
        <w:left w:val="none" w:sz="0" w:space="0" w:color="auto"/>
        <w:bottom w:val="none" w:sz="0" w:space="0" w:color="auto"/>
        <w:right w:val="none" w:sz="0" w:space="0" w:color="auto"/>
      </w:divBdr>
    </w:div>
    <w:div w:id="789665619">
      <w:bodyDiv w:val="1"/>
      <w:marLeft w:val="0"/>
      <w:marRight w:val="0"/>
      <w:marTop w:val="0"/>
      <w:marBottom w:val="0"/>
      <w:divBdr>
        <w:top w:val="none" w:sz="0" w:space="0" w:color="auto"/>
        <w:left w:val="none" w:sz="0" w:space="0" w:color="auto"/>
        <w:bottom w:val="none" w:sz="0" w:space="0" w:color="auto"/>
        <w:right w:val="none" w:sz="0" w:space="0" w:color="auto"/>
      </w:divBdr>
    </w:div>
    <w:div w:id="1320380179">
      <w:bodyDiv w:val="1"/>
      <w:marLeft w:val="0"/>
      <w:marRight w:val="0"/>
      <w:marTop w:val="0"/>
      <w:marBottom w:val="0"/>
      <w:divBdr>
        <w:top w:val="none" w:sz="0" w:space="0" w:color="auto"/>
        <w:left w:val="none" w:sz="0" w:space="0" w:color="auto"/>
        <w:bottom w:val="none" w:sz="0" w:space="0" w:color="auto"/>
        <w:right w:val="none" w:sz="0" w:space="0" w:color="auto"/>
      </w:divBdr>
      <w:divsChild>
        <w:div w:id="758331753">
          <w:marLeft w:val="432"/>
          <w:marRight w:val="216"/>
          <w:marTop w:val="0"/>
          <w:marBottom w:val="0"/>
          <w:divBdr>
            <w:top w:val="none" w:sz="0" w:space="0" w:color="auto"/>
            <w:left w:val="none" w:sz="0" w:space="0" w:color="auto"/>
            <w:bottom w:val="none" w:sz="0" w:space="0" w:color="auto"/>
            <w:right w:val="none" w:sz="0" w:space="0" w:color="auto"/>
          </w:divBdr>
        </w:div>
        <w:div w:id="2024165824">
          <w:marLeft w:val="216"/>
          <w:marRight w:val="432"/>
          <w:marTop w:val="0"/>
          <w:marBottom w:val="0"/>
          <w:divBdr>
            <w:top w:val="none" w:sz="0" w:space="0" w:color="auto"/>
            <w:left w:val="none" w:sz="0" w:space="0" w:color="auto"/>
            <w:bottom w:val="none" w:sz="0" w:space="0" w:color="auto"/>
            <w:right w:val="none" w:sz="0" w:space="0" w:color="auto"/>
          </w:divBdr>
        </w:div>
        <w:div w:id="1264191398">
          <w:marLeft w:val="432"/>
          <w:marRight w:val="216"/>
          <w:marTop w:val="0"/>
          <w:marBottom w:val="0"/>
          <w:divBdr>
            <w:top w:val="none" w:sz="0" w:space="0" w:color="auto"/>
            <w:left w:val="none" w:sz="0" w:space="0" w:color="auto"/>
            <w:bottom w:val="none" w:sz="0" w:space="0" w:color="auto"/>
            <w:right w:val="none" w:sz="0" w:space="0" w:color="auto"/>
          </w:divBdr>
        </w:div>
        <w:div w:id="2004234726">
          <w:marLeft w:val="216"/>
          <w:marRight w:val="432"/>
          <w:marTop w:val="0"/>
          <w:marBottom w:val="0"/>
          <w:divBdr>
            <w:top w:val="none" w:sz="0" w:space="0" w:color="auto"/>
            <w:left w:val="none" w:sz="0" w:space="0" w:color="auto"/>
            <w:bottom w:val="none" w:sz="0" w:space="0" w:color="auto"/>
            <w:right w:val="none" w:sz="0" w:space="0" w:color="auto"/>
          </w:divBdr>
        </w:div>
      </w:divsChild>
    </w:div>
    <w:div w:id="1442217173">
      <w:bodyDiv w:val="1"/>
      <w:marLeft w:val="0"/>
      <w:marRight w:val="0"/>
      <w:marTop w:val="0"/>
      <w:marBottom w:val="0"/>
      <w:divBdr>
        <w:top w:val="none" w:sz="0" w:space="0" w:color="auto"/>
        <w:left w:val="none" w:sz="0" w:space="0" w:color="auto"/>
        <w:bottom w:val="none" w:sz="0" w:space="0" w:color="auto"/>
        <w:right w:val="none" w:sz="0" w:space="0" w:color="auto"/>
      </w:divBdr>
    </w:div>
    <w:div w:id="1687633365">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211242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view.officeapps.live.com/op/view.aspx?src=https%3A%2F%2Ftreasury.nt.gov.au%2F__data%2Fassets%2Fword_doc%2F0007%2F949741%2Fevaluation-work-plan-template.dotx&amp;wdOrigin=BROWSELINK"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treasury.nt.gov.au/dtf/financial-management-group/program-evaluation-unit"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treasury.nt.gov.au/__data/assets/word_doc/0020/1161245/organisational-performance-and-accountability.docx"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DTF\DTF%20All%20Templates\DTF%20Internal%20policy%20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E10CC7DE5043F8A32B50F5E31E7FB0"/>
        <w:category>
          <w:name w:val="General"/>
          <w:gallery w:val="placeholder"/>
        </w:category>
        <w:types>
          <w:type w:val="bbPlcHdr"/>
        </w:types>
        <w:behaviors>
          <w:behavior w:val="content"/>
        </w:behaviors>
        <w:guid w:val="{68F4A787-1E22-4FE0-AD57-DEF96EE2C93F}"/>
      </w:docPartPr>
      <w:docPartBody>
        <w:p w:rsidR="00DC5A8C" w:rsidRDefault="00DC5A8C">
          <w:pPr>
            <w:pStyle w:val="EAE10CC7DE5043F8A32B50F5E31E7FB0"/>
          </w:pPr>
          <w:r>
            <w:t>&lt;Document title&gt;</w:t>
          </w:r>
        </w:p>
      </w:docPartBody>
    </w:docPart>
    <w:docPart>
      <w:docPartPr>
        <w:name w:val="31C4F25E6C794D8C973E65E25B75D1B1"/>
        <w:category>
          <w:name w:val="General"/>
          <w:gallery w:val="placeholder"/>
        </w:category>
        <w:types>
          <w:type w:val="bbPlcHdr"/>
        </w:types>
        <w:behaviors>
          <w:behavior w:val="content"/>
        </w:behaviors>
        <w:guid w:val="{B4A3E93C-5232-4D87-A72B-56D538B5EFE6}"/>
      </w:docPartPr>
      <w:docPartBody>
        <w:p w:rsidR="00DC5A8C" w:rsidRDefault="00DC5A8C">
          <w:pPr>
            <w:pStyle w:val="31C4F25E6C794D8C973E65E25B75D1B1"/>
          </w:pPr>
          <w:r w:rsidRPr="004E7885">
            <w:rPr>
              <w:rStyle w:val="PlaceholderText"/>
            </w:rPr>
            <w:t>&lt;Document title&gt;</w:t>
          </w:r>
        </w:p>
      </w:docPartBody>
    </w:docPart>
    <w:docPart>
      <w:docPartPr>
        <w:name w:val="45BA962279954F75887098003BABCBEC"/>
        <w:category>
          <w:name w:val="General"/>
          <w:gallery w:val="placeholder"/>
        </w:category>
        <w:types>
          <w:type w:val="bbPlcHdr"/>
        </w:types>
        <w:behaviors>
          <w:behavior w:val="content"/>
        </w:behaviors>
        <w:guid w:val="{D674A2A5-6338-4ED2-9FF1-3BFD6BBCBE52}"/>
      </w:docPartPr>
      <w:docPartBody>
        <w:p w:rsidR="00DC5A8C" w:rsidRDefault="00DC5A8C">
          <w:pPr>
            <w:pStyle w:val="45BA962279954F75887098003BABCBEC"/>
          </w:pPr>
          <w:r w:rsidRPr="004E7885">
            <w:rPr>
              <w:rStyle w:val="PlaceholderText"/>
            </w:rPr>
            <w:t>&lt;Document title&gt;</w:t>
          </w:r>
        </w:p>
      </w:docPartBody>
    </w:docPart>
    <w:docPart>
      <w:docPartPr>
        <w:name w:val="A1DF95B520FD4BA8A8471AE96010591F"/>
        <w:category>
          <w:name w:val="General"/>
          <w:gallery w:val="placeholder"/>
        </w:category>
        <w:types>
          <w:type w:val="bbPlcHdr"/>
        </w:types>
        <w:behaviors>
          <w:behavior w:val="content"/>
        </w:behaviors>
        <w:guid w:val="{F61D4208-8A03-497D-B94A-3CC566A64BC8}"/>
      </w:docPartPr>
      <w:docPartBody>
        <w:p w:rsidR="00DC5A8C" w:rsidRDefault="00DC5A8C">
          <w:pPr>
            <w:pStyle w:val="A1DF95B520FD4BA8A8471AE96010591F"/>
          </w:pPr>
          <w:r w:rsidRPr="007B29CC">
            <w:rPr>
              <w:rStyle w:val="PlaceholderText"/>
            </w:rPr>
            <w:t>[Company]</w:t>
          </w:r>
        </w:p>
      </w:docPartBody>
    </w:docPart>
    <w:docPart>
      <w:docPartPr>
        <w:name w:val="CE7A9399A3F94503A0E026834B457C0E"/>
        <w:category>
          <w:name w:val="General"/>
          <w:gallery w:val="placeholder"/>
        </w:category>
        <w:types>
          <w:type w:val="bbPlcHdr"/>
        </w:types>
        <w:behaviors>
          <w:behavior w:val="content"/>
        </w:behaviors>
        <w:guid w:val="{C531866D-0B44-4DC5-9905-D984EFC4B219}"/>
      </w:docPartPr>
      <w:docPartBody>
        <w:p w:rsidR="00DC5A8C" w:rsidRDefault="00DC5A8C">
          <w:pPr>
            <w:pStyle w:val="CE7A9399A3F94503A0E026834B457C0E"/>
          </w:pPr>
          <w:r w:rsidRPr="005076E2">
            <w:t>&lt;Date Month Year&gt;</w:t>
          </w:r>
        </w:p>
      </w:docPartBody>
    </w:docPart>
    <w:docPart>
      <w:docPartPr>
        <w:name w:val="22977A82606844E687440DBAD4A38141"/>
        <w:category>
          <w:name w:val="General"/>
          <w:gallery w:val="placeholder"/>
        </w:category>
        <w:types>
          <w:type w:val="bbPlcHdr"/>
        </w:types>
        <w:behaviors>
          <w:behavior w:val="content"/>
        </w:behaviors>
        <w:guid w:val="{234B586E-1D85-44CF-8EAC-CFB2614365B8}"/>
      </w:docPartPr>
      <w:docPartBody>
        <w:p w:rsidR="00DC5A8C" w:rsidRDefault="00DC5A8C">
          <w:pPr>
            <w:pStyle w:val="22977A82606844E687440DBAD4A38141"/>
          </w:pPr>
          <w:r>
            <w:t xml:space="preserve">     </w:t>
          </w:r>
        </w:p>
      </w:docPartBody>
    </w:docPart>
    <w:docPart>
      <w:docPartPr>
        <w:name w:val="EDB068F63C9641A7B91D0E3451096577"/>
        <w:category>
          <w:name w:val="General"/>
          <w:gallery w:val="placeholder"/>
        </w:category>
        <w:types>
          <w:type w:val="bbPlcHdr"/>
        </w:types>
        <w:behaviors>
          <w:behavior w:val="content"/>
        </w:behaviors>
        <w:guid w:val="{08594215-D6D8-49FB-91A6-95C404A0A0AA}"/>
      </w:docPartPr>
      <w:docPartBody>
        <w:p w:rsidR="00A840ED" w:rsidRDefault="00A840ED" w:rsidP="00A840ED">
          <w:pPr>
            <w:pStyle w:val="EDB068F63C9641A7B91D0E3451096577"/>
          </w:pPr>
          <w:r w:rsidRPr="00A95B53">
            <w:rPr>
              <w:rStyle w:val="PlaceholderText"/>
            </w:rPr>
            <w:t>Click or tap to enter a date.</w:t>
          </w:r>
        </w:p>
      </w:docPartBody>
    </w:docPart>
    <w:docPart>
      <w:docPartPr>
        <w:name w:val="F0372914652C424195E628C24580298F"/>
        <w:category>
          <w:name w:val="General"/>
          <w:gallery w:val="placeholder"/>
        </w:category>
        <w:types>
          <w:type w:val="bbPlcHdr"/>
        </w:types>
        <w:behaviors>
          <w:behavior w:val="content"/>
        </w:behaviors>
        <w:guid w:val="{B96481D9-727D-4906-9A08-38D272877F31}"/>
      </w:docPartPr>
      <w:docPartBody>
        <w:p w:rsidR="00A840ED" w:rsidRDefault="00A840ED" w:rsidP="00A840ED">
          <w:pPr>
            <w:pStyle w:val="F0372914652C424195E628C24580298F"/>
          </w:pPr>
          <w:r w:rsidRPr="00A95B53">
            <w:rPr>
              <w:rStyle w:val="PlaceholderText"/>
            </w:rPr>
            <w:t>Click or tap to enter a date.</w:t>
          </w:r>
        </w:p>
      </w:docPartBody>
    </w:docPart>
    <w:docPart>
      <w:docPartPr>
        <w:name w:val="D2896C0CC1384A75B2539D4C02E7E737"/>
        <w:category>
          <w:name w:val="General"/>
          <w:gallery w:val="placeholder"/>
        </w:category>
        <w:types>
          <w:type w:val="bbPlcHdr"/>
        </w:types>
        <w:behaviors>
          <w:behavior w:val="content"/>
        </w:behaviors>
        <w:guid w:val="{ECF6820E-7BCF-4D36-9F37-14B4F326F326}"/>
      </w:docPartPr>
      <w:docPartBody>
        <w:p w:rsidR="00A840ED" w:rsidRDefault="00A840ED" w:rsidP="00A840ED">
          <w:pPr>
            <w:pStyle w:val="D2896C0CC1384A75B2539D4C02E7E737"/>
          </w:pPr>
          <w:r w:rsidRPr="00A95B53">
            <w:rPr>
              <w:rStyle w:val="PlaceholderText"/>
            </w:rPr>
            <w:t>Click or tap to enter a date.</w:t>
          </w:r>
        </w:p>
      </w:docPartBody>
    </w:docPart>
    <w:docPart>
      <w:docPartPr>
        <w:name w:val="4731758F1F2C49468176AFA719018164"/>
        <w:category>
          <w:name w:val="General"/>
          <w:gallery w:val="placeholder"/>
        </w:category>
        <w:types>
          <w:type w:val="bbPlcHdr"/>
        </w:types>
        <w:behaviors>
          <w:behavior w:val="content"/>
        </w:behaviors>
        <w:guid w:val="{1654BAAE-2D0C-4AE1-A7CF-33EE6BBA59B9}"/>
      </w:docPartPr>
      <w:docPartBody>
        <w:p w:rsidR="004D1E6E" w:rsidRDefault="000B7856" w:rsidP="000B7856">
          <w:pPr>
            <w:pStyle w:val="4731758F1F2C49468176AFA719018164"/>
          </w:pPr>
          <w:r w:rsidRPr="00A95B53">
            <w:rPr>
              <w:rStyle w:val="PlaceholderText"/>
            </w:rPr>
            <w:t>C</w:t>
          </w:r>
          <w:r>
            <w:rPr>
              <w:rStyle w:val="PlaceholderText"/>
            </w:rPr>
            <w:t>ost Centre</w:t>
          </w:r>
        </w:p>
      </w:docPartBody>
    </w:docPart>
    <w:docPart>
      <w:docPartPr>
        <w:name w:val="B9D9CB2951A842D19BE1BF3719263A94"/>
        <w:category>
          <w:name w:val="General"/>
          <w:gallery w:val="placeholder"/>
        </w:category>
        <w:types>
          <w:type w:val="bbPlcHdr"/>
        </w:types>
        <w:behaviors>
          <w:behavior w:val="content"/>
        </w:behaviors>
        <w:guid w:val="{6439D203-FC91-44B6-8FF1-C05D28181E1E}"/>
      </w:docPartPr>
      <w:docPartBody>
        <w:p w:rsidR="004D1E6E" w:rsidRDefault="000B7856" w:rsidP="000B7856">
          <w:pPr>
            <w:pStyle w:val="B9D9CB2951A842D19BE1BF3719263A94"/>
          </w:pPr>
          <w:r>
            <w:rPr>
              <w:rStyle w:val="PlaceholderText"/>
            </w:rPr>
            <w:t>ie. 411111</w:t>
          </w:r>
        </w:p>
      </w:docPartBody>
    </w:docPart>
    <w:docPart>
      <w:docPartPr>
        <w:name w:val="D3F99A3084824690931256809D32C826"/>
        <w:category>
          <w:name w:val="General"/>
          <w:gallery w:val="placeholder"/>
        </w:category>
        <w:types>
          <w:type w:val="bbPlcHdr"/>
        </w:types>
        <w:behaviors>
          <w:behavior w:val="content"/>
        </w:behaviors>
        <w:guid w:val="{D5111271-7141-49AB-9ECB-D8EDAB21A292}"/>
      </w:docPartPr>
      <w:docPartBody>
        <w:p w:rsidR="004D1E6E" w:rsidRDefault="000B7856" w:rsidP="000B7856">
          <w:pPr>
            <w:pStyle w:val="D3F99A3084824690931256809D32C826"/>
          </w:pPr>
          <w:r w:rsidRPr="00A95B53">
            <w:rPr>
              <w:rStyle w:val="PlaceholderText"/>
            </w:rPr>
            <w:t>C</w:t>
          </w:r>
          <w:r>
            <w:rPr>
              <w:rStyle w:val="PlaceholderText"/>
            </w:rPr>
            <w:t>ost Centre</w:t>
          </w:r>
        </w:p>
      </w:docPartBody>
    </w:docPart>
    <w:docPart>
      <w:docPartPr>
        <w:name w:val="1748893E730B449E9554FFFC44134DA6"/>
        <w:category>
          <w:name w:val="General"/>
          <w:gallery w:val="placeholder"/>
        </w:category>
        <w:types>
          <w:type w:val="bbPlcHdr"/>
        </w:types>
        <w:behaviors>
          <w:behavior w:val="content"/>
        </w:behaviors>
        <w:guid w:val="{83A544C0-16CD-42AC-A24D-8275634FB7FB}"/>
      </w:docPartPr>
      <w:docPartBody>
        <w:p w:rsidR="004D1E6E" w:rsidRDefault="000B7856" w:rsidP="000B7856">
          <w:pPr>
            <w:pStyle w:val="1748893E730B449E9554FFFC44134DA6"/>
          </w:pPr>
          <w:r>
            <w:rPr>
              <w:rStyle w:val="PlaceholderText"/>
            </w:rPr>
            <w:t>ie. 411111</w:t>
          </w:r>
        </w:p>
      </w:docPartBody>
    </w:docPart>
    <w:docPart>
      <w:docPartPr>
        <w:name w:val="5CD18CD7B95F48D38024544F20B3C300"/>
        <w:category>
          <w:name w:val="General"/>
          <w:gallery w:val="placeholder"/>
        </w:category>
        <w:types>
          <w:type w:val="bbPlcHdr"/>
        </w:types>
        <w:behaviors>
          <w:behavior w:val="content"/>
        </w:behaviors>
        <w:guid w:val="{8DF17B3D-679D-4A24-9744-8DA533EFF961}"/>
      </w:docPartPr>
      <w:docPartBody>
        <w:p w:rsidR="004D1E6E" w:rsidRDefault="000B7856" w:rsidP="000B7856">
          <w:pPr>
            <w:pStyle w:val="5CD18CD7B95F48D38024544F20B3C300"/>
          </w:pPr>
          <w:r w:rsidRPr="00A95B53">
            <w:rPr>
              <w:rStyle w:val="PlaceholderText"/>
            </w:rPr>
            <w:t>Choose an item.</w:t>
          </w:r>
        </w:p>
      </w:docPartBody>
    </w:docPart>
    <w:docPart>
      <w:docPartPr>
        <w:name w:val="DD8A2E056F314B139BAAEBC09A1FE901"/>
        <w:category>
          <w:name w:val="General"/>
          <w:gallery w:val="placeholder"/>
        </w:category>
        <w:types>
          <w:type w:val="bbPlcHdr"/>
        </w:types>
        <w:behaviors>
          <w:behavior w:val="content"/>
        </w:behaviors>
        <w:guid w:val="{6C58462A-1FB1-4F9C-8D5B-16D4CFF02600}"/>
      </w:docPartPr>
      <w:docPartBody>
        <w:p w:rsidR="004D1E6E" w:rsidRDefault="000B7856" w:rsidP="000B7856">
          <w:pPr>
            <w:pStyle w:val="DD8A2E056F314B139BAAEBC09A1FE901"/>
          </w:pPr>
          <w:r>
            <w:rPr>
              <w:rStyle w:val="PlaceholderText"/>
            </w:rPr>
            <w:t>$0,000,000</w:t>
          </w:r>
        </w:p>
      </w:docPartBody>
    </w:docPart>
    <w:docPart>
      <w:docPartPr>
        <w:name w:val="F0AA035E3BD141F0A6F6693A8BAED58D"/>
        <w:category>
          <w:name w:val="General"/>
          <w:gallery w:val="placeholder"/>
        </w:category>
        <w:types>
          <w:type w:val="bbPlcHdr"/>
        </w:types>
        <w:behaviors>
          <w:behavior w:val="content"/>
        </w:behaviors>
        <w:guid w:val="{A7D28586-D1CC-4C5B-8FAF-21A4E1CC7535}"/>
      </w:docPartPr>
      <w:docPartBody>
        <w:p w:rsidR="004D1E6E" w:rsidRDefault="000B7856" w:rsidP="000B7856">
          <w:pPr>
            <w:pStyle w:val="F0AA035E3BD141F0A6F6693A8BAED58D"/>
          </w:pPr>
          <w:r w:rsidRPr="00A95B53">
            <w:rPr>
              <w:rStyle w:val="PlaceholderText"/>
            </w:rPr>
            <w:t>C</w:t>
          </w:r>
          <w:r>
            <w:rPr>
              <w:rStyle w:val="PlaceholderText"/>
            </w:rPr>
            <w:t>omment/description</w:t>
          </w:r>
          <w:r w:rsidRPr="00A95B53">
            <w:rPr>
              <w:rStyle w:val="PlaceholderText"/>
            </w:rPr>
            <w:t>.</w:t>
          </w:r>
        </w:p>
      </w:docPartBody>
    </w:docPart>
    <w:docPart>
      <w:docPartPr>
        <w:name w:val="8C47A177878144A1B90F039559150240"/>
        <w:category>
          <w:name w:val="General"/>
          <w:gallery w:val="placeholder"/>
        </w:category>
        <w:types>
          <w:type w:val="bbPlcHdr"/>
        </w:types>
        <w:behaviors>
          <w:behavior w:val="content"/>
        </w:behaviors>
        <w:guid w:val="{7D9BDE3B-4867-4DEB-9BE5-8C9CBF2AA153}"/>
      </w:docPartPr>
      <w:docPartBody>
        <w:p w:rsidR="004D1E6E" w:rsidRDefault="000B7856" w:rsidP="000B7856">
          <w:pPr>
            <w:pStyle w:val="8C47A177878144A1B90F039559150240"/>
          </w:pPr>
          <w:r>
            <w:rPr>
              <w:rStyle w:val="PlaceholderText"/>
            </w:rPr>
            <w:t xml:space="preserve">Funding % </w:t>
          </w:r>
        </w:p>
      </w:docPartBody>
    </w:docPart>
    <w:docPart>
      <w:docPartPr>
        <w:name w:val="E1D827501BE34C39AF2E65A1F93A9D4F"/>
        <w:category>
          <w:name w:val="General"/>
          <w:gallery w:val="placeholder"/>
        </w:category>
        <w:types>
          <w:type w:val="bbPlcHdr"/>
        </w:types>
        <w:behaviors>
          <w:behavior w:val="content"/>
        </w:behaviors>
        <w:guid w:val="{9003A9C2-9C2C-4DAB-B51B-BAB071F4633E}"/>
      </w:docPartPr>
      <w:docPartBody>
        <w:p w:rsidR="004D1E6E" w:rsidRDefault="000B7856" w:rsidP="000B7856">
          <w:pPr>
            <w:pStyle w:val="E1D827501BE34C39AF2E65A1F93A9D4F"/>
          </w:pPr>
          <w:r w:rsidRPr="00A95B53">
            <w:rPr>
              <w:rStyle w:val="PlaceholderText"/>
            </w:rPr>
            <w:t>Choose an item.</w:t>
          </w:r>
        </w:p>
      </w:docPartBody>
    </w:docPart>
    <w:docPart>
      <w:docPartPr>
        <w:name w:val="DC698B02B7B54824B42DAAB9CEF87BD9"/>
        <w:category>
          <w:name w:val="General"/>
          <w:gallery w:val="placeholder"/>
        </w:category>
        <w:types>
          <w:type w:val="bbPlcHdr"/>
        </w:types>
        <w:behaviors>
          <w:behavior w:val="content"/>
        </w:behaviors>
        <w:guid w:val="{4684B2E1-037C-448A-8C9E-5A0F02B66111}"/>
      </w:docPartPr>
      <w:docPartBody>
        <w:p w:rsidR="004D1E6E" w:rsidRDefault="000B7856" w:rsidP="000B7856">
          <w:pPr>
            <w:pStyle w:val="DC698B02B7B54824B42DAAB9CEF87BD9"/>
          </w:pPr>
          <w:r>
            <w:rPr>
              <w:rStyle w:val="PlaceholderText"/>
            </w:rPr>
            <w:t>$0,000,000</w:t>
          </w:r>
        </w:p>
      </w:docPartBody>
    </w:docPart>
    <w:docPart>
      <w:docPartPr>
        <w:name w:val="F8C0C9F693AB4B168DF7823351B6110E"/>
        <w:category>
          <w:name w:val="General"/>
          <w:gallery w:val="placeholder"/>
        </w:category>
        <w:types>
          <w:type w:val="bbPlcHdr"/>
        </w:types>
        <w:behaviors>
          <w:behavior w:val="content"/>
        </w:behaviors>
        <w:guid w:val="{7FF7AA76-7DEA-4BE1-9A35-FE56E6CFFF29}"/>
      </w:docPartPr>
      <w:docPartBody>
        <w:p w:rsidR="004D1E6E" w:rsidRDefault="000B7856" w:rsidP="000B7856">
          <w:pPr>
            <w:pStyle w:val="F8C0C9F693AB4B168DF7823351B6110E"/>
          </w:pPr>
          <w:r w:rsidRPr="00A95B53">
            <w:rPr>
              <w:rStyle w:val="PlaceholderText"/>
            </w:rPr>
            <w:t>C</w:t>
          </w:r>
          <w:r>
            <w:rPr>
              <w:rStyle w:val="PlaceholderText"/>
            </w:rPr>
            <w:t>omment/description</w:t>
          </w:r>
          <w:r w:rsidRPr="00A95B53">
            <w:rPr>
              <w:rStyle w:val="PlaceholderText"/>
            </w:rPr>
            <w:t>.</w:t>
          </w:r>
        </w:p>
      </w:docPartBody>
    </w:docPart>
    <w:docPart>
      <w:docPartPr>
        <w:name w:val="BD011FF780BD43EFB569B82FC2FEAFAF"/>
        <w:category>
          <w:name w:val="General"/>
          <w:gallery w:val="placeholder"/>
        </w:category>
        <w:types>
          <w:type w:val="bbPlcHdr"/>
        </w:types>
        <w:behaviors>
          <w:behavior w:val="content"/>
        </w:behaviors>
        <w:guid w:val="{74CE7ED7-C2A7-4582-BCE7-A3E7643BCF9C}"/>
      </w:docPartPr>
      <w:docPartBody>
        <w:p w:rsidR="004D1E6E" w:rsidRDefault="000B7856" w:rsidP="000B7856">
          <w:pPr>
            <w:pStyle w:val="BD011FF780BD43EFB569B82FC2FEAFAF"/>
          </w:pPr>
          <w:r>
            <w:rPr>
              <w:rStyle w:val="PlaceholderText"/>
            </w:rPr>
            <w:t xml:space="preserve">Funding % </w:t>
          </w:r>
        </w:p>
      </w:docPartBody>
    </w:docPart>
    <w:docPart>
      <w:docPartPr>
        <w:name w:val="292842F86AF341CEBB3E8154A7295257"/>
        <w:category>
          <w:name w:val="General"/>
          <w:gallery w:val="placeholder"/>
        </w:category>
        <w:types>
          <w:type w:val="bbPlcHdr"/>
        </w:types>
        <w:behaviors>
          <w:behavior w:val="content"/>
        </w:behaviors>
        <w:guid w:val="{C08957CC-A602-429A-94D5-60EAB9AF82F7}"/>
      </w:docPartPr>
      <w:docPartBody>
        <w:p w:rsidR="00631D80" w:rsidRDefault="00631D80" w:rsidP="00631D80">
          <w:pPr>
            <w:pStyle w:val="292842F86AF341CEBB3E8154A7295257"/>
          </w:pPr>
          <w:r w:rsidRPr="00A95B53">
            <w:rPr>
              <w:rStyle w:val="PlaceholderText"/>
            </w:rPr>
            <w:t>Click or tap to enter a date.</w:t>
          </w:r>
        </w:p>
      </w:docPartBody>
    </w:docPart>
    <w:docPart>
      <w:docPartPr>
        <w:name w:val="4328357AC5A84079B90AAD33526B8E16"/>
        <w:category>
          <w:name w:val="General"/>
          <w:gallery w:val="placeholder"/>
        </w:category>
        <w:types>
          <w:type w:val="bbPlcHdr"/>
        </w:types>
        <w:behaviors>
          <w:behavior w:val="content"/>
        </w:behaviors>
        <w:guid w:val="{F2AFE9F5-74F3-4670-8B6D-F823484A4896}"/>
      </w:docPartPr>
      <w:docPartBody>
        <w:p w:rsidR="00631D80" w:rsidRDefault="00631D80" w:rsidP="00631D80">
          <w:pPr>
            <w:pStyle w:val="4328357AC5A84079B90AAD33526B8E16"/>
          </w:pPr>
          <w:r w:rsidRPr="00A95B5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A8C"/>
    <w:rsid w:val="000A304C"/>
    <w:rsid w:val="000B7856"/>
    <w:rsid w:val="001D6046"/>
    <w:rsid w:val="00276A99"/>
    <w:rsid w:val="00353F6F"/>
    <w:rsid w:val="003E6461"/>
    <w:rsid w:val="003F33E0"/>
    <w:rsid w:val="004D1E6E"/>
    <w:rsid w:val="00612B41"/>
    <w:rsid w:val="00631D80"/>
    <w:rsid w:val="007C11E8"/>
    <w:rsid w:val="00822D83"/>
    <w:rsid w:val="009118AC"/>
    <w:rsid w:val="0097738F"/>
    <w:rsid w:val="00987D24"/>
    <w:rsid w:val="009C05F8"/>
    <w:rsid w:val="009C52CE"/>
    <w:rsid w:val="009E08C6"/>
    <w:rsid w:val="00A63A6B"/>
    <w:rsid w:val="00A840ED"/>
    <w:rsid w:val="00C064FB"/>
    <w:rsid w:val="00C166A0"/>
    <w:rsid w:val="00CF6CC8"/>
    <w:rsid w:val="00D774EF"/>
    <w:rsid w:val="00DC5A8C"/>
    <w:rsid w:val="00E96432"/>
    <w:rsid w:val="00EC1D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E10CC7DE5043F8A32B50F5E31E7FB0">
    <w:name w:val="EAE10CC7DE5043F8A32B50F5E31E7FB0"/>
  </w:style>
  <w:style w:type="character" w:styleId="PlaceholderText">
    <w:name w:val="Placeholder Text"/>
    <w:basedOn w:val="DefaultParagraphFont"/>
    <w:uiPriority w:val="99"/>
    <w:semiHidden/>
    <w:rsid w:val="00631D80"/>
    <w:rPr>
      <w:color w:val="808080"/>
    </w:rPr>
  </w:style>
  <w:style w:type="paragraph" w:customStyle="1" w:styleId="31C4F25E6C794D8C973E65E25B75D1B1">
    <w:name w:val="31C4F25E6C794D8C973E65E25B75D1B1"/>
  </w:style>
  <w:style w:type="paragraph" w:customStyle="1" w:styleId="45BA962279954F75887098003BABCBEC">
    <w:name w:val="45BA962279954F75887098003BABCBEC"/>
  </w:style>
  <w:style w:type="paragraph" w:customStyle="1" w:styleId="A1DF95B520FD4BA8A8471AE96010591F">
    <w:name w:val="A1DF95B520FD4BA8A8471AE96010591F"/>
  </w:style>
  <w:style w:type="paragraph" w:customStyle="1" w:styleId="CE7A9399A3F94503A0E026834B457C0E">
    <w:name w:val="CE7A9399A3F94503A0E026834B457C0E"/>
  </w:style>
  <w:style w:type="paragraph" w:customStyle="1" w:styleId="22977A82606844E687440DBAD4A38141">
    <w:name w:val="22977A82606844E687440DBAD4A38141"/>
  </w:style>
  <w:style w:type="paragraph" w:customStyle="1" w:styleId="4731758F1F2C49468176AFA719018164">
    <w:name w:val="4731758F1F2C49468176AFA719018164"/>
    <w:rsid w:val="000B7856"/>
  </w:style>
  <w:style w:type="paragraph" w:customStyle="1" w:styleId="B9D9CB2951A842D19BE1BF3719263A94">
    <w:name w:val="B9D9CB2951A842D19BE1BF3719263A94"/>
    <w:rsid w:val="000B7856"/>
  </w:style>
  <w:style w:type="paragraph" w:customStyle="1" w:styleId="D3F99A3084824690931256809D32C826">
    <w:name w:val="D3F99A3084824690931256809D32C826"/>
    <w:rsid w:val="000B7856"/>
  </w:style>
  <w:style w:type="paragraph" w:customStyle="1" w:styleId="1748893E730B449E9554FFFC44134DA6">
    <w:name w:val="1748893E730B449E9554FFFC44134DA6"/>
    <w:rsid w:val="000B7856"/>
  </w:style>
  <w:style w:type="paragraph" w:customStyle="1" w:styleId="5CD18CD7B95F48D38024544F20B3C300">
    <w:name w:val="5CD18CD7B95F48D38024544F20B3C300"/>
    <w:rsid w:val="000B7856"/>
  </w:style>
  <w:style w:type="paragraph" w:customStyle="1" w:styleId="DD8A2E056F314B139BAAEBC09A1FE901">
    <w:name w:val="DD8A2E056F314B139BAAEBC09A1FE901"/>
    <w:rsid w:val="000B7856"/>
  </w:style>
  <w:style w:type="paragraph" w:customStyle="1" w:styleId="F0AA035E3BD141F0A6F6693A8BAED58D">
    <w:name w:val="F0AA035E3BD141F0A6F6693A8BAED58D"/>
    <w:rsid w:val="000B7856"/>
  </w:style>
  <w:style w:type="paragraph" w:customStyle="1" w:styleId="8C47A177878144A1B90F039559150240">
    <w:name w:val="8C47A177878144A1B90F039559150240"/>
    <w:rsid w:val="000B7856"/>
  </w:style>
  <w:style w:type="paragraph" w:customStyle="1" w:styleId="E1D827501BE34C39AF2E65A1F93A9D4F">
    <w:name w:val="E1D827501BE34C39AF2E65A1F93A9D4F"/>
    <w:rsid w:val="000B7856"/>
  </w:style>
  <w:style w:type="paragraph" w:customStyle="1" w:styleId="DC698B02B7B54824B42DAAB9CEF87BD9">
    <w:name w:val="DC698B02B7B54824B42DAAB9CEF87BD9"/>
    <w:rsid w:val="000B7856"/>
  </w:style>
  <w:style w:type="paragraph" w:customStyle="1" w:styleId="F8C0C9F693AB4B168DF7823351B6110E">
    <w:name w:val="F8C0C9F693AB4B168DF7823351B6110E"/>
    <w:rsid w:val="000B7856"/>
  </w:style>
  <w:style w:type="paragraph" w:customStyle="1" w:styleId="BD011FF780BD43EFB569B82FC2FEAFAF">
    <w:name w:val="BD011FF780BD43EFB569B82FC2FEAFAF"/>
    <w:rsid w:val="000B7856"/>
  </w:style>
  <w:style w:type="paragraph" w:customStyle="1" w:styleId="EDB068F63C9641A7B91D0E3451096577">
    <w:name w:val="EDB068F63C9641A7B91D0E3451096577"/>
    <w:rsid w:val="00A840ED"/>
  </w:style>
  <w:style w:type="paragraph" w:customStyle="1" w:styleId="F0372914652C424195E628C24580298F">
    <w:name w:val="F0372914652C424195E628C24580298F"/>
    <w:rsid w:val="00A840ED"/>
  </w:style>
  <w:style w:type="paragraph" w:customStyle="1" w:styleId="D2896C0CC1384A75B2539D4C02E7E737">
    <w:name w:val="D2896C0CC1384A75B2539D4C02E7E737"/>
    <w:rsid w:val="00A840ED"/>
  </w:style>
  <w:style w:type="paragraph" w:customStyle="1" w:styleId="292842F86AF341CEBB3E8154A7295257">
    <w:name w:val="292842F86AF341CEBB3E8154A7295257"/>
    <w:rsid w:val="00631D80"/>
  </w:style>
  <w:style w:type="paragraph" w:customStyle="1" w:styleId="4328357AC5A84079B90AAD33526B8E16">
    <w:name w:val="4328357AC5A84079B90AAD33526B8E16"/>
    <w:rsid w:val="00631D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TG branding">
  <a:themeElements>
    <a:clrScheme name="Custom 4">
      <a:dk1>
        <a:srgbClr val="007E91"/>
      </a:dk1>
      <a:lt1>
        <a:sysClr val="window" lastClr="FFFFFF"/>
      </a:lt1>
      <a:dk2>
        <a:srgbClr val="44546A"/>
      </a:dk2>
      <a:lt2>
        <a:srgbClr val="E7E6E6"/>
      </a:lt2>
      <a:accent1>
        <a:srgbClr val="007E91"/>
      </a:accent1>
      <a:accent2>
        <a:srgbClr val="1F1F5F"/>
      </a:accent2>
      <a:accent3>
        <a:srgbClr val="A5A5A5"/>
      </a:accent3>
      <a:accent4>
        <a:srgbClr val="845278"/>
      </a:accent4>
      <a:accent5>
        <a:srgbClr val="127CC0"/>
      </a:accent5>
      <a:accent6>
        <a:srgbClr val="980044"/>
      </a:accent6>
      <a:hlink>
        <a:srgbClr val="007E91"/>
      </a:hlink>
      <a:folHlink>
        <a:srgbClr val="845278"/>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 Month Year&gt;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1E58F2-E00E-458C-9792-4589219B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DTF Internal policy document.dotx</Template>
  <TotalTime>0</TotalTime>
  <Pages>11</Pages>
  <Words>1988</Words>
  <Characters>11333</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Grant/Subsidy Program Plan</vt:lpstr>
    </vt:vector>
  </TitlesOfParts>
  <Company>TREASURY AND FINANCE</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Grant/Subsidy Program Plan</dc:title>
  <dc:creator>Ana Watkins</dc:creator>
  <cp:lastModifiedBy>Ana Watkins</cp:lastModifiedBy>
  <cp:revision>2</cp:revision>
  <cp:lastPrinted>2025-04-22T05:22:00Z</cp:lastPrinted>
  <dcterms:created xsi:type="dcterms:W3CDTF">2025-08-29T02:38:00Z</dcterms:created>
  <dcterms:modified xsi:type="dcterms:W3CDTF">2025-08-29T02:38:00Z</dcterms:modified>
</cp:coreProperties>
</file>